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E49038" w14:textId="374B92AB" w:rsidR="00887054" w:rsidRDefault="00DC37A4" w:rsidP="00DC37A4">
      <w:pPr>
        <w:jc w:val="center"/>
        <w:rPr>
          <w:rFonts w:asciiTheme="majorHAnsi" w:hAnsiTheme="majorHAnsi" w:cstheme="majorHAnsi"/>
          <w:b/>
          <w:bCs/>
          <w:sz w:val="24"/>
          <w:szCs w:val="24"/>
        </w:rPr>
      </w:pPr>
      <w:r w:rsidRPr="00240C68">
        <w:rPr>
          <w:rFonts w:asciiTheme="majorHAnsi" w:hAnsiTheme="majorHAnsi" w:cstheme="majorHAnsi"/>
          <w:b/>
          <w:bCs/>
          <w:sz w:val="24"/>
          <w:szCs w:val="24"/>
        </w:rPr>
        <w:t xml:space="preserve">MEMORIAL DESCRITIVO </w:t>
      </w:r>
    </w:p>
    <w:p w14:paraId="5135C68E" w14:textId="77777777" w:rsidR="00157883" w:rsidRDefault="00157883" w:rsidP="00157883">
      <w:pPr>
        <w:jc w:val="both"/>
        <w:rPr>
          <w:rFonts w:asciiTheme="majorHAnsi" w:hAnsiTheme="majorHAnsi" w:cstheme="majorHAnsi"/>
          <w:b/>
          <w:bCs/>
          <w:sz w:val="24"/>
          <w:szCs w:val="24"/>
        </w:rPr>
      </w:pPr>
      <w:r>
        <w:rPr>
          <w:rFonts w:asciiTheme="majorHAnsi" w:hAnsiTheme="majorHAnsi" w:cstheme="majorHAnsi"/>
          <w:b/>
          <w:bCs/>
          <w:sz w:val="24"/>
          <w:szCs w:val="24"/>
        </w:rPr>
        <w:t>OBRA: GERAÇÃO DE ENERCIA FOTOVOLTAICA – E.M.E..I – EULZA MARIA DE CARVALHO</w:t>
      </w:r>
    </w:p>
    <w:p w14:paraId="170F1F76" w14:textId="77777777" w:rsidR="00157883" w:rsidRDefault="00157883" w:rsidP="00157883">
      <w:pPr>
        <w:jc w:val="both"/>
        <w:rPr>
          <w:rFonts w:asciiTheme="majorHAnsi" w:hAnsiTheme="majorHAnsi" w:cstheme="majorHAnsi"/>
          <w:b/>
          <w:bCs/>
          <w:sz w:val="24"/>
          <w:szCs w:val="24"/>
        </w:rPr>
      </w:pPr>
      <w:r>
        <w:rPr>
          <w:rFonts w:asciiTheme="majorHAnsi" w:hAnsiTheme="majorHAnsi" w:cstheme="majorHAnsi"/>
          <w:b/>
          <w:bCs/>
          <w:sz w:val="24"/>
          <w:szCs w:val="24"/>
        </w:rPr>
        <w:t xml:space="preserve">             RUA CANA DO REINO</w:t>
      </w:r>
    </w:p>
    <w:p w14:paraId="3A36BE98" w14:textId="77777777" w:rsidR="00157883" w:rsidRDefault="00157883" w:rsidP="00157883">
      <w:pPr>
        <w:jc w:val="both"/>
        <w:rPr>
          <w:rFonts w:asciiTheme="majorHAnsi" w:hAnsiTheme="majorHAnsi" w:cstheme="majorHAnsi"/>
          <w:b/>
          <w:bCs/>
          <w:sz w:val="24"/>
          <w:szCs w:val="24"/>
        </w:rPr>
      </w:pPr>
      <w:r>
        <w:rPr>
          <w:rFonts w:asciiTheme="majorHAnsi" w:hAnsiTheme="majorHAnsi" w:cstheme="majorHAnsi"/>
          <w:b/>
          <w:bCs/>
          <w:sz w:val="24"/>
          <w:szCs w:val="24"/>
        </w:rPr>
        <w:t>BAIRRO: JARDIM NASCENTE DO SOL</w:t>
      </w:r>
    </w:p>
    <w:p w14:paraId="613AA70E" w14:textId="77777777" w:rsidR="00157883" w:rsidRDefault="00157883" w:rsidP="00157883">
      <w:pPr>
        <w:jc w:val="both"/>
        <w:rPr>
          <w:rFonts w:asciiTheme="majorHAnsi" w:hAnsiTheme="majorHAnsi" w:cstheme="majorHAnsi"/>
          <w:b/>
          <w:bCs/>
          <w:sz w:val="24"/>
          <w:szCs w:val="24"/>
        </w:rPr>
      </w:pPr>
      <w:r>
        <w:rPr>
          <w:rFonts w:asciiTheme="majorHAnsi" w:hAnsiTheme="majorHAnsi" w:cstheme="majorHAnsi"/>
          <w:b/>
          <w:bCs/>
          <w:sz w:val="24"/>
          <w:szCs w:val="24"/>
        </w:rPr>
        <w:t>LOCALIZAÇÃO DO SISTEMA FOTOVOLTAICO:</w:t>
      </w:r>
    </w:p>
    <w:p w14:paraId="2227BC20" w14:textId="77777777" w:rsidR="00157883" w:rsidRDefault="00157883" w:rsidP="00157883">
      <w:pPr>
        <w:jc w:val="both"/>
        <w:rPr>
          <w:rFonts w:asciiTheme="majorHAnsi" w:hAnsiTheme="majorHAnsi" w:cstheme="majorHAnsi"/>
          <w:b/>
          <w:bCs/>
          <w:sz w:val="24"/>
          <w:szCs w:val="24"/>
        </w:rPr>
      </w:pPr>
      <w:r>
        <w:rPr>
          <w:rFonts w:asciiTheme="majorHAnsi" w:hAnsiTheme="majorHAnsi" w:cstheme="majorHAnsi"/>
          <w:b/>
          <w:bCs/>
          <w:sz w:val="24"/>
          <w:szCs w:val="24"/>
        </w:rPr>
        <w:t>MUNICIPIO: CARVALHÓPOLIS</w:t>
      </w:r>
    </w:p>
    <w:p w14:paraId="6968CAA6" w14:textId="77777777" w:rsidR="00157883" w:rsidRDefault="00157883" w:rsidP="00157883">
      <w:pPr>
        <w:jc w:val="both"/>
        <w:rPr>
          <w:rFonts w:asciiTheme="majorHAnsi" w:hAnsiTheme="majorHAnsi" w:cstheme="majorHAnsi"/>
          <w:b/>
          <w:bCs/>
          <w:sz w:val="24"/>
          <w:szCs w:val="24"/>
        </w:rPr>
      </w:pPr>
      <w:r>
        <w:rPr>
          <w:rFonts w:asciiTheme="majorHAnsi" w:hAnsiTheme="majorHAnsi" w:cstheme="majorHAnsi"/>
          <w:b/>
          <w:bCs/>
          <w:sz w:val="24"/>
          <w:szCs w:val="24"/>
        </w:rPr>
        <w:t>LATITUDE: 21°46’33,91”S</w:t>
      </w:r>
    </w:p>
    <w:p w14:paraId="743336E4" w14:textId="77777777" w:rsidR="00157883" w:rsidRDefault="00157883" w:rsidP="00157883">
      <w:pPr>
        <w:jc w:val="both"/>
        <w:rPr>
          <w:rFonts w:asciiTheme="majorHAnsi" w:hAnsiTheme="majorHAnsi" w:cstheme="majorHAnsi"/>
          <w:b/>
          <w:bCs/>
          <w:sz w:val="24"/>
          <w:szCs w:val="24"/>
        </w:rPr>
      </w:pPr>
      <w:r>
        <w:rPr>
          <w:rFonts w:asciiTheme="majorHAnsi" w:hAnsiTheme="majorHAnsi" w:cstheme="majorHAnsi"/>
          <w:b/>
          <w:bCs/>
          <w:sz w:val="24"/>
          <w:szCs w:val="24"/>
        </w:rPr>
        <w:t>LONGITUDE: 45°50’24,21”W</w:t>
      </w:r>
    </w:p>
    <w:p w14:paraId="6BCDBAF1" w14:textId="77777777" w:rsidR="00157883" w:rsidRDefault="00157883" w:rsidP="00157883">
      <w:pPr>
        <w:jc w:val="both"/>
        <w:rPr>
          <w:rFonts w:asciiTheme="majorHAnsi" w:hAnsiTheme="majorHAnsi" w:cstheme="majorHAnsi"/>
          <w:b/>
          <w:bCs/>
          <w:sz w:val="24"/>
          <w:szCs w:val="24"/>
        </w:rPr>
      </w:pPr>
      <w:r>
        <w:rPr>
          <w:rFonts w:asciiTheme="majorHAnsi" w:hAnsiTheme="majorHAnsi" w:cstheme="majorHAnsi"/>
          <w:b/>
          <w:bCs/>
          <w:sz w:val="24"/>
          <w:szCs w:val="24"/>
        </w:rPr>
        <w:t>ELEVAÇÃO: 831m</w:t>
      </w:r>
    </w:p>
    <w:p w14:paraId="694683A9" w14:textId="77777777" w:rsidR="00157883" w:rsidRDefault="00157883" w:rsidP="00157883">
      <w:pPr>
        <w:jc w:val="both"/>
        <w:rPr>
          <w:rFonts w:asciiTheme="majorHAnsi" w:hAnsiTheme="majorHAnsi" w:cstheme="majorHAnsi"/>
          <w:b/>
          <w:bCs/>
          <w:sz w:val="24"/>
          <w:szCs w:val="24"/>
        </w:rPr>
      </w:pPr>
    </w:p>
    <w:p w14:paraId="73B06ABC" w14:textId="4CD8C38A" w:rsidR="0003039E" w:rsidRDefault="0003039E" w:rsidP="0003039E">
      <w:pPr>
        <w:jc w:val="center"/>
        <w:rPr>
          <w:rFonts w:asciiTheme="majorHAnsi" w:hAnsiTheme="majorHAnsi" w:cstheme="majorHAnsi"/>
          <w:b/>
          <w:bCs/>
          <w:sz w:val="24"/>
          <w:szCs w:val="24"/>
        </w:rPr>
      </w:pPr>
      <w:r>
        <w:rPr>
          <w:rFonts w:asciiTheme="majorHAnsi" w:hAnsiTheme="majorHAnsi" w:cstheme="majorHAnsi"/>
          <w:b/>
          <w:bCs/>
          <w:sz w:val="24"/>
          <w:szCs w:val="24"/>
        </w:rPr>
        <w:t xml:space="preserve">VALOR APROXIMADO DO INVESTIMENTO </w:t>
      </w:r>
      <w:r w:rsidRPr="0003039E">
        <w:rPr>
          <w:rFonts w:asciiTheme="majorHAnsi" w:hAnsiTheme="majorHAnsi" w:cstheme="majorHAnsi"/>
          <w:b/>
          <w:bCs/>
          <w:sz w:val="24"/>
          <w:szCs w:val="24"/>
          <w:highlight w:val="green"/>
        </w:rPr>
        <w:t>R$180.000,00</w:t>
      </w:r>
    </w:p>
    <w:p w14:paraId="65A87AA3" w14:textId="68244445" w:rsidR="0074293A" w:rsidRPr="00240C68" w:rsidRDefault="00CB2A1C" w:rsidP="0074293A">
      <w:pPr>
        <w:jc w:val="both"/>
        <w:rPr>
          <w:rFonts w:asciiTheme="majorHAnsi" w:hAnsiTheme="majorHAnsi" w:cstheme="majorHAnsi"/>
          <w:b/>
          <w:bCs/>
          <w:sz w:val="24"/>
          <w:szCs w:val="24"/>
        </w:rPr>
      </w:pPr>
      <w:r>
        <w:rPr>
          <w:noProof/>
        </w:rPr>
        <w:drawing>
          <wp:inline distT="0" distB="0" distL="0" distR="0" wp14:anchorId="043A2DB7" wp14:editId="4C559A32">
            <wp:extent cx="2543175" cy="2295525"/>
            <wp:effectExtent l="0" t="0" r="9525" b="952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43175" cy="2295525"/>
                    </a:xfrm>
                    <a:prstGeom prst="rect">
                      <a:avLst/>
                    </a:prstGeom>
                    <a:noFill/>
                    <a:ln>
                      <a:noFill/>
                    </a:ln>
                  </pic:spPr>
                </pic:pic>
              </a:graphicData>
            </a:graphic>
          </wp:inline>
        </w:drawing>
      </w:r>
      <w:r w:rsidR="0074293A">
        <w:rPr>
          <w:noProof/>
        </w:rPr>
        <w:drawing>
          <wp:anchor distT="0" distB="0" distL="114300" distR="114300" simplePos="0" relativeHeight="251658240" behindDoc="0" locked="0" layoutInCell="1" allowOverlap="1" wp14:anchorId="5FC30319" wp14:editId="6C60B634">
            <wp:simplePos x="0" y="0"/>
            <wp:positionH relativeFrom="column">
              <wp:align>left</wp:align>
            </wp:positionH>
            <wp:positionV relativeFrom="paragraph">
              <wp:align>top</wp:align>
            </wp:positionV>
            <wp:extent cx="2724150" cy="2252345"/>
            <wp:effectExtent l="0" t="0" r="0" b="0"/>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24150" cy="2252345"/>
                    </a:xfrm>
                    <a:prstGeom prst="rect">
                      <a:avLst/>
                    </a:prstGeom>
                    <a:noFill/>
                    <a:ln>
                      <a:noFill/>
                    </a:ln>
                  </pic:spPr>
                </pic:pic>
              </a:graphicData>
            </a:graphic>
            <wp14:sizeRelH relativeFrom="margin">
              <wp14:pctWidth>0</wp14:pctWidth>
            </wp14:sizeRelH>
          </wp:anchor>
        </w:drawing>
      </w:r>
      <w:r>
        <w:rPr>
          <w:rFonts w:asciiTheme="majorHAnsi" w:hAnsiTheme="majorHAnsi" w:cstheme="majorHAnsi"/>
          <w:b/>
          <w:bCs/>
          <w:sz w:val="24"/>
          <w:szCs w:val="24"/>
        </w:rPr>
        <w:br w:type="textWrapping" w:clear="all"/>
      </w:r>
    </w:p>
    <w:p w14:paraId="1DE3C368" w14:textId="7D928AED" w:rsidR="00DC37A4" w:rsidRPr="00240C68" w:rsidRDefault="0046411D" w:rsidP="0046411D">
      <w:pPr>
        <w:jc w:val="both"/>
        <w:rPr>
          <w:rFonts w:asciiTheme="majorHAnsi" w:hAnsiTheme="majorHAnsi" w:cstheme="majorHAnsi"/>
          <w:b/>
          <w:bCs/>
          <w:sz w:val="24"/>
          <w:szCs w:val="24"/>
        </w:rPr>
      </w:pPr>
      <w:r>
        <w:rPr>
          <w:rFonts w:asciiTheme="majorHAnsi" w:hAnsiTheme="majorHAnsi" w:cstheme="majorHAnsi"/>
          <w:b/>
          <w:bCs/>
          <w:sz w:val="24"/>
          <w:szCs w:val="24"/>
        </w:rPr>
        <w:t>CARACTERISTICAS GERAIS.</w:t>
      </w:r>
    </w:p>
    <w:p w14:paraId="430CB500" w14:textId="46BAB075" w:rsidR="00DC37A4" w:rsidRDefault="00240C68" w:rsidP="004A24B9">
      <w:pPr>
        <w:ind w:firstLine="708"/>
        <w:jc w:val="both"/>
        <w:rPr>
          <w:rFonts w:asciiTheme="majorHAnsi" w:hAnsiTheme="majorHAnsi" w:cstheme="majorHAnsi"/>
          <w:sz w:val="24"/>
          <w:szCs w:val="24"/>
        </w:rPr>
      </w:pPr>
      <w:r w:rsidRPr="00240C68">
        <w:rPr>
          <w:rFonts w:asciiTheme="majorHAnsi" w:hAnsiTheme="majorHAnsi" w:cstheme="majorHAnsi"/>
          <w:sz w:val="24"/>
          <w:szCs w:val="24"/>
        </w:rPr>
        <w:t xml:space="preserve">O departamento de educação do </w:t>
      </w:r>
      <w:r>
        <w:rPr>
          <w:rFonts w:asciiTheme="majorHAnsi" w:hAnsiTheme="majorHAnsi" w:cstheme="majorHAnsi"/>
          <w:sz w:val="24"/>
          <w:szCs w:val="24"/>
        </w:rPr>
        <w:t>município de Carvalh</w:t>
      </w:r>
      <w:r w:rsidR="00CB2A1C">
        <w:rPr>
          <w:rFonts w:asciiTheme="majorHAnsi" w:hAnsiTheme="majorHAnsi" w:cstheme="majorHAnsi"/>
          <w:sz w:val="24"/>
          <w:szCs w:val="24"/>
        </w:rPr>
        <w:t>ó</w:t>
      </w:r>
      <w:r>
        <w:rPr>
          <w:rFonts w:asciiTheme="majorHAnsi" w:hAnsiTheme="majorHAnsi" w:cstheme="majorHAnsi"/>
          <w:sz w:val="24"/>
          <w:szCs w:val="24"/>
        </w:rPr>
        <w:t>polis, representado pela Sra. Marcia</w:t>
      </w:r>
      <w:r w:rsidR="0003039E">
        <w:rPr>
          <w:rFonts w:asciiTheme="majorHAnsi" w:hAnsiTheme="majorHAnsi" w:cstheme="majorHAnsi"/>
          <w:sz w:val="24"/>
          <w:szCs w:val="24"/>
        </w:rPr>
        <w:t xml:space="preserve"> Aparecida Ribeiro Domingues</w:t>
      </w:r>
      <w:r>
        <w:rPr>
          <w:rFonts w:asciiTheme="majorHAnsi" w:hAnsiTheme="majorHAnsi" w:cstheme="majorHAnsi"/>
          <w:sz w:val="24"/>
          <w:szCs w:val="24"/>
        </w:rPr>
        <w:t xml:space="preserve">, pretende instalar uma planta de geração de energia solar fotovoltaica de </w:t>
      </w:r>
      <w:r w:rsidR="00A97145">
        <w:rPr>
          <w:rFonts w:asciiTheme="majorHAnsi" w:hAnsiTheme="majorHAnsi" w:cstheme="majorHAnsi"/>
          <w:sz w:val="24"/>
          <w:szCs w:val="24"/>
        </w:rPr>
        <w:t>33,00KWp, de pot</w:t>
      </w:r>
      <w:r w:rsidR="00CB2A1C">
        <w:rPr>
          <w:rFonts w:asciiTheme="majorHAnsi" w:hAnsiTheme="majorHAnsi" w:cstheme="majorHAnsi"/>
          <w:sz w:val="24"/>
          <w:szCs w:val="24"/>
        </w:rPr>
        <w:t>ê</w:t>
      </w:r>
      <w:r w:rsidR="00A97145">
        <w:rPr>
          <w:rFonts w:asciiTheme="majorHAnsi" w:hAnsiTheme="majorHAnsi" w:cstheme="majorHAnsi"/>
          <w:sz w:val="24"/>
          <w:szCs w:val="24"/>
        </w:rPr>
        <w:t xml:space="preserve">ncia (aproximadamente), cuja finalidade é a </w:t>
      </w:r>
      <w:r w:rsidR="003D4E93">
        <w:rPr>
          <w:rFonts w:asciiTheme="majorHAnsi" w:hAnsiTheme="majorHAnsi" w:cstheme="majorHAnsi"/>
          <w:sz w:val="24"/>
          <w:szCs w:val="24"/>
        </w:rPr>
        <w:t>cogeração</w:t>
      </w:r>
      <w:r w:rsidR="00A97145">
        <w:rPr>
          <w:rFonts w:asciiTheme="majorHAnsi" w:hAnsiTheme="majorHAnsi" w:cstheme="majorHAnsi"/>
          <w:sz w:val="24"/>
          <w:szCs w:val="24"/>
        </w:rPr>
        <w:t xml:space="preserve"> de energia elétrica para suprir o consumo de  suas instalações elétricas, com a possibilidade de injeção do eventual na rede de Baixa </w:t>
      </w:r>
      <w:r w:rsidR="004A24B9">
        <w:rPr>
          <w:rFonts w:asciiTheme="majorHAnsi" w:hAnsiTheme="majorHAnsi" w:cstheme="majorHAnsi"/>
          <w:sz w:val="24"/>
          <w:szCs w:val="24"/>
        </w:rPr>
        <w:t>Tensão da concessionaria distribuidora de energia, caracterizando o sistema de compensação de energia elétrica.</w:t>
      </w:r>
    </w:p>
    <w:p w14:paraId="06D59D0E" w14:textId="71067DA2" w:rsidR="00BE5EB3" w:rsidRDefault="00BE5EB3" w:rsidP="004A24B9">
      <w:pPr>
        <w:ind w:firstLine="708"/>
        <w:jc w:val="both"/>
        <w:rPr>
          <w:rFonts w:asciiTheme="majorHAnsi" w:hAnsiTheme="majorHAnsi" w:cstheme="majorHAnsi"/>
          <w:sz w:val="24"/>
          <w:szCs w:val="24"/>
        </w:rPr>
      </w:pPr>
      <w:r>
        <w:rPr>
          <w:rFonts w:asciiTheme="majorHAnsi" w:hAnsiTheme="majorHAnsi" w:cstheme="majorHAnsi"/>
          <w:sz w:val="24"/>
          <w:szCs w:val="24"/>
        </w:rPr>
        <w:t xml:space="preserve">O sistema de geração </w:t>
      </w:r>
      <w:r w:rsidR="003D4E93">
        <w:rPr>
          <w:rFonts w:asciiTheme="majorHAnsi" w:hAnsiTheme="majorHAnsi" w:cstheme="majorHAnsi"/>
          <w:sz w:val="24"/>
          <w:szCs w:val="24"/>
        </w:rPr>
        <w:t>fotovoltaica</w:t>
      </w:r>
      <w:r>
        <w:rPr>
          <w:rFonts w:asciiTheme="majorHAnsi" w:hAnsiTheme="majorHAnsi" w:cstheme="majorHAnsi"/>
          <w:sz w:val="24"/>
          <w:szCs w:val="24"/>
        </w:rPr>
        <w:t xml:space="preserve"> ser</w:t>
      </w:r>
      <w:r w:rsidR="002C22A4">
        <w:rPr>
          <w:rFonts w:asciiTheme="majorHAnsi" w:hAnsiTheme="majorHAnsi" w:cstheme="majorHAnsi"/>
          <w:sz w:val="24"/>
          <w:szCs w:val="24"/>
        </w:rPr>
        <w:t>á</w:t>
      </w:r>
      <w:r>
        <w:rPr>
          <w:rFonts w:asciiTheme="majorHAnsi" w:hAnsiTheme="majorHAnsi" w:cstheme="majorHAnsi"/>
          <w:sz w:val="24"/>
          <w:szCs w:val="24"/>
        </w:rPr>
        <w:t xml:space="preserve"> composto por alinhamentos de módulos, onde cada serie é composta por diversos módulos fotovoltaicos, que por sua vez são compostos de diversas células fotovoltaicas (as células fotovoltaicas captam a luz do sol, fonte primaria de energia, transformando a energia, luminosa em energia elétrica). Os módulos fotovoltaicos são montados sobre a estrutura metálica, denominado como suporte</w:t>
      </w:r>
      <w:r w:rsidR="002C22A4">
        <w:rPr>
          <w:rFonts w:asciiTheme="majorHAnsi" w:hAnsiTheme="majorHAnsi" w:cstheme="majorHAnsi"/>
          <w:sz w:val="24"/>
          <w:szCs w:val="24"/>
        </w:rPr>
        <w:t xml:space="preserve"> dos módulos, que por sua vez serão fixados sobre uma broca executada em </w:t>
      </w:r>
      <w:r w:rsidR="002C22A4">
        <w:rPr>
          <w:rFonts w:asciiTheme="majorHAnsi" w:hAnsiTheme="majorHAnsi" w:cstheme="majorHAnsi"/>
          <w:sz w:val="24"/>
          <w:szCs w:val="24"/>
        </w:rPr>
        <w:lastRenderedPageBreak/>
        <w:t>concreto. Os circuitos provenientes dos diversos conjuntos de series são protegidos individualmente contra</w:t>
      </w:r>
      <w:r w:rsidR="0014615D">
        <w:rPr>
          <w:rFonts w:asciiTheme="majorHAnsi" w:hAnsiTheme="majorHAnsi" w:cstheme="majorHAnsi"/>
          <w:sz w:val="24"/>
          <w:szCs w:val="24"/>
        </w:rPr>
        <w:t xml:space="preserve"> sobrecorrentes e surtos de tensão e também </w:t>
      </w:r>
      <w:r w:rsidR="003D4E93">
        <w:rPr>
          <w:rFonts w:asciiTheme="majorHAnsi" w:hAnsiTheme="majorHAnsi" w:cstheme="majorHAnsi"/>
          <w:sz w:val="24"/>
          <w:szCs w:val="24"/>
        </w:rPr>
        <w:t>se conectam</w:t>
      </w:r>
      <w:r w:rsidR="0014615D">
        <w:rPr>
          <w:rFonts w:asciiTheme="majorHAnsi" w:hAnsiTheme="majorHAnsi" w:cstheme="majorHAnsi"/>
          <w:sz w:val="24"/>
          <w:szCs w:val="24"/>
        </w:rPr>
        <w:t xml:space="preserve"> entre si em um quadro elétrico ao qual denominamos </w:t>
      </w:r>
      <w:r w:rsidR="003D4E93">
        <w:rPr>
          <w:rFonts w:asciiTheme="majorHAnsi" w:hAnsiTheme="majorHAnsi" w:cstheme="majorHAnsi"/>
          <w:sz w:val="24"/>
          <w:szCs w:val="24"/>
        </w:rPr>
        <w:t xml:space="preserve">QD. </w:t>
      </w:r>
      <w:proofErr w:type="spellStart"/>
      <w:r w:rsidR="003D4E93">
        <w:rPr>
          <w:rFonts w:asciiTheme="majorHAnsi" w:hAnsiTheme="majorHAnsi" w:cstheme="majorHAnsi"/>
          <w:sz w:val="24"/>
          <w:szCs w:val="24"/>
        </w:rPr>
        <w:t>Vcc</w:t>
      </w:r>
      <w:proofErr w:type="spellEnd"/>
      <w:r w:rsidR="0014615D">
        <w:rPr>
          <w:rFonts w:asciiTheme="majorHAnsi" w:hAnsiTheme="majorHAnsi" w:cstheme="majorHAnsi"/>
          <w:sz w:val="24"/>
          <w:szCs w:val="24"/>
        </w:rPr>
        <w:t>, de onde partem dois circuitos, um para cada entrada do inversor. O inversor transforma a corrente continua (C.C) em corrente alternada (C.A) e por sua vez tem sua saída protegida contra sobrecorrentes e surtos de tensão por um quadro elétrico ao qual</w:t>
      </w:r>
      <w:r w:rsidR="00283593">
        <w:rPr>
          <w:rFonts w:asciiTheme="majorHAnsi" w:hAnsiTheme="majorHAnsi" w:cstheme="majorHAnsi"/>
          <w:sz w:val="24"/>
          <w:szCs w:val="24"/>
        </w:rPr>
        <w:t xml:space="preserve"> denominamos </w:t>
      </w:r>
      <w:proofErr w:type="spellStart"/>
      <w:r w:rsidR="00283593">
        <w:rPr>
          <w:rFonts w:asciiTheme="majorHAnsi" w:hAnsiTheme="majorHAnsi" w:cstheme="majorHAnsi"/>
          <w:sz w:val="24"/>
          <w:szCs w:val="24"/>
        </w:rPr>
        <w:t>QD.Vca</w:t>
      </w:r>
      <w:proofErr w:type="spellEnd"/>
      <w:r w:rsidR="00283593">
        <w:rPr>
          <w:rFonts w:asciiTheme="majorHAnsi" w:hAnsiTheme="majorHAnsi" w:cstheme="majorHAnsi"/>
          <w:sz w:val="24"/>
          <w:szCs w:val="24"/>
        </w:rPr>
        <w:t xml:space="preserve">. A saída do </w:t>
      </w:r>
      <w:r w:rsidR="003D4E93">
        <w:rPr>
          <w:rFonts w:asciiTheme="majorHAnsi" w:hAnsiTheme="majorHAnsi" w:cstheme="majorHAnsi"/>
          <w:sz w:val="24"/>
          <w:szCs w:val="24"/>
        </w:rPr>
        <w:t>Projeto</w:t>
      </w:r>
      <w:r w:rsidR="00283593">
        <w:rPr>
          <w:rFonts w:asciiTheme="majorHAnsi" w:hAnsiTheme="majorHAnsi" w:cstheme="majorHAnsi"/>
          <w:sz w:val="24"/>
          <w:szCs w:val="24"/>
        </w:rPr>
        <w:t xml:space="preserve"> de instalações elétricas) ao qual fornecera a energia gerado pelo sistema. A energia elétrica produzida é consumida pelo local da instalação ou injetada na rede elétrica por meio do ponto de energia da distribuidora</w:t>
      </w:r>
      <w:r w:rsidR="00BC5BFE">
        <w:rPr>
          <w:rFonts w:asciiTheme="majorHAnsi" w:hAnsiTheme="majorHAnsi" w:cstheme="majorHAnsi"/>
          <w:sz w:val="24"/>
          <w:szCs w:val="24"/>
        </w:rPr>
        <w:t xml:space="preserve">, caso a demanda seja inferior a energia produzida. A quantidade de energia gerada em um dia por um sistema fotovoltaico, é proporcional a irradiação </w:t>
      </w:r>
      <w:r w:rsidR="003D4E93">
        <w:rPr>
          <w:rFonts w:asciiTheme="majorHAnsi" w:hAnsiTheme="majorHAnsi" w:cstheme="majorHAnsi"/>
          <w:sz w:val="24"/>
          <w:szCs w:val="24"/>
        </w:rPr>
        <w:t>disponível</w:t>
      </w:r>
      <w:r w:rsidR="00BC5BFE">
        <w:rPr>
          <w:rFonts w:asciiTheme="majorHAnsi" w:hAnsiTheme="majorHAnsi" w:cstheme="majorHAnsi"/>
          <w:sz w:val="24"/>
          <w:szCs w:val="24"/>
        </w:rPr>
        <w:t xml:space="preserve"> no plano dos módulos fotovoltaicos. A energia gerada pelos módulos fotovoltaicos, em corrente continua, é fornecida a carga local ou injetada na rede de forma sincronizada através dos inversores, que por sua vez, é transformada em corrente alternada. Durante a noite o inversor deixa de operar e se mantem em estado de “stand</w:t>
      </w:r>
      <w:r w:rsidR="0094625B">
        <w:rPr>
          <w:rFonts w:asciiTheme="majorHAnsi" w:hAnsiTheme="majorHAnsi" w:cstheme="majorHAnsi"/>
          <w:sz w:val="24"/>
          <w:szCs w:val="24"/>
        </w:rPr>
        <w:t xml:space="preserve"> </w:t>
      </w:r>
      <w:proofErr w:type="spellStart"/>
      <w:r w:rsidR="0094625B">
        <w:rPr>
          <w:rFonts w:asciiTheme="majorHAnsi" w:hAnsiTheme="majorHAnsi" w:cstheme="majorHAnsi"/>
          <w:sz w:val="24"/>
          <w:szCs w:val="24"/>
        </w:rPr>
        <w:t>by</w:t>
      </w:r>
      <w:proofErr w:type="spellEnd"/>
      <w:r w:rsidR="0094625B">
        <w:rPr>
          <w:rFonts w:asciiTheme="majorHAnsi" w:hAnsiTheme="majorHAnsi" w:cstheme="majorHAnsi"/>
          <w:sz w:val="24"/>
          <w:szCs w:val="24"/>
        </w:rPr>
        <w:t xml:space="preserve">”, com o objetivo de minimizar o consumo do sistema. Os inversores supervisionam a tensão e a </w:t>
      </w:r>
      <w:r w:rsidR="003D4E93">
        <w:rPr>
          <w:rFonts w:asciiTheme="majorHAnsi" w:hAnsiTheme="majorHAnsi" w:cstheme="majorHAnsi"/>
          <w:sz w:val="24"/>
          <w:szCs w:val="24"/>
        </w:rPr>
        <w:t>frequência</w:t>
      </w:r>
      <w:r w:rsidR="0094625B">
        <w:rPr>
          <w:rFonts w:asciiTheme="majorHAnsi" w:hAnsiTheme="majorHAnsi" w:cstheme="majorHAnsi"/>
          <w:sz w:val="24"/>
          <w:szCs w:val="24"/>
        </w:rPr>
        <w:t xml:space="preserve"> da rede, entrando em operação somente quando os valores estão dentro da faixa de regime normal de operação. O conjunto de proteções de conexão dos inversores não permite que funcione de forma ilhada, ou seja, em caso de falha da rede elétrica a planta </w:t>
      </w:r>
      <w:r w:rsidR="003D4E93">
        <w:rPr>
          <w:rFonts w:asciiTheme="majorHAnsi" w:hAnsiTheme="majorHAnsi" w:cstheme="majorHAnsi"/>
          <w:sz w:val="24"/>
          <w:szCs w:val="24"/>
        </w:rPr>
        <w:t>deixara de</w:t>
      </w:r>
      <w:r w:rsidR="0094625B">
        <w:rPr>
          <w:rFonts w:asciiTheme="majorHAnsi" w:hAnsiTheme="majorHAnsi" w:cstheme="majorHAnsi"/>
          <w:sz w:val="24"/>
          <w:szCs w:val="24"/>
        </w:rPr>
        <w:t xml:space="preserve"> funcionar.</w:t>
      </w:r>
      <w:r w:rsidR="00283593">
        <w:rPr>
          <w:rFonts w:asciiTheme="majorHAnsi" w:hAnsiTheme="majorHAnsi" w:cstheme="majorHAnsi"/>
          <w:sz w:val="24"/>
          <w:szCs w:val="24"/>
        </w:rPr>
        <w:t xml:space="preserve"> </w:t>
      </w:r>
    </w:p>
    <w:p w14:paraId="6F1254C4" w14:textId="4503ADBF" w:rsidR="0046411D" w:rsidRDefault="0046411D" w:rsidP="0046411D">
      <w:pPr>
        <w:jc w:val="both"/>
        <w:rPr>
          <w:rFonts w:asciiTheme="majorHAnsi" w:hAnsiTheme="majorHAnsi" w:cstheme="majorHAnsi"/>
          <w:b/>
          <w:bCs/>
          <w:sz w:val="24"/>
          <w:szCs w:val="24"/>
        </w:rPr>
      </w:pPr>
      <w:r>
        <w:rPr>
          <w:rFonts w:asciiTheme="majorHAnsi" w:hAnsiTheme="majorHAnsi" w:cstheme="majorHAnsi"/>
          <w:b/>
          <w:bCs/>
          <w:sz w:val="24"/>
          <w:szCs w:val="24"/>
        </w:rPr>
        <w:t>MODULO FOTOVOLTAICO.</w:t>
      </w:r>
    </w:p>
    <w:p w14:paraId="392D4F9B" w14:textId="17F49953" w:rsidR="0046411D" w:rsidRDefault="0046411D" w:rsidP="0046411D">
      <w:pPr>
        <w:jc w:val="both"/>
        <w:rPr>
          <w:rFonts w:asciiTheme="majorHAnsi" w:hAnsiTheme="majorHAnsi" w:cstheme="majorHAnsi"/>
          <w:sz w:val="24"/>
          <w:szCs w:val="24"/>
        </w:rPr>
      </w:pPr>
      <w:r>
        <w:rPr>
          <w:rFonts w:asciiTheme="majorHAnsi" w:hAnsiTheme="majorHAnsi" w:cstheme="majorHAnsi"/>
          <w:b/>
          <w:bCs/>
          <w:sz w:val="24"/>
          <w:szCs w:val="24"/>
        </w:rPr>
        <w:tab/>
      </w:r>
      <w:r>
        <w:rPr>
          <w:rFonts w:asciiTheme="majorHAnsi" w:hAnsiTheme="majorHAnsi" w:cstheme="majorHAnsi"/>
          <w:sz w:val="24"/>
          <w:szCs w:val="24"/>
        </w:rPr>
        <w:t xml:space="preserve">O modulo fotovoltaico fabricado </w:t>
      </w:r>
      <w:r w:rsidR="003D4E93">
        <w:rPr>
          <w:rFonts w:asciiTheme="majorHAnsi" w:hAnsiTheme="majorHAnsi" w:cstheme="majorHAnsi"/>
          <w:sz w:val="24"/>
          <w:szCs w:val="24"/>
        </w:rPr>
        <w:t>deverá</w:t>
      </w:r>
      <w:r>
        <w:rPr>
          <w:rFonts w:asciiTheme="majorHAnsi" w:hAnsiTheme="majorHAnsi" w:cstheme="majorHAnsi"/>
          <w:sz w:val="24"/>
          <w:szCs w:val="24"/>
        </w:rPr>
        <w:t xml:space="preserve"> ser constituído de silício policristalino, possuir robustas esquadrias de alumínio resistente à corrosão e independentemente ser testado para suportar altas cargas de vento e cargas de </w:t>
      </w:r>
      <w:r w:rsidR="003D4E93">
        <w:rPr>
          <w:rFonts w:asciiTheme="majorHAnsi" w:hAnsiTheme="majorHAnsi" w:cstheme="majorHAnsi"/>
          <w:sz w:val="24"/>
          <w:szCs w:val="24"/>
        </w:rPr>
        <w:t>geadas</w:t>
      </w:r>
      <w:r>
        <w:rPr>
          <w:rFonts w:asciiTheme="majorHAnsi" w:hAnsiTheme="majorHAnsi" w:cstheme="majorHAnsi"/>
          <w:sz w:val="24"/>
          <w:szCs w:val="24"/>
        </w:rPr>
        <w:t xml:space="preserve"> (neve). Os módulos deverão dispor das certificações de qualidade TUV</w:t>
      </w:r>
      <w:r>
        <w:rPr>
          <w:rFonts w:asciiTheme="majorHAnsi" w:hAnsiTheme="majorHAnsi" w:cstheme="majorHAnsi"/>
          <w:sz w:val="24"/>
          <w:szCs w:val="24"/>
        </w:rPr>
        <w:tab/>
      </w:r>
      <w:proofErr w:type="spellStart"/>
      <w:r w:rsidR="00676108">
        <w:rPr>
          <w:rFonts w:asciiTheme="majorHAnsi" w:hAnsiTheme="majorHAnsi" w:cstheme="majorHAnsi"/>
          <w:sz w:val="24"/>
          <w:szCs w:val="24"/>
        </w:rPr>
        <w:t>Rheinland</w:t>
      </w:r>
      <w:proofErr w:type="spellEnd"/>
      <w:r w:rsidR="00676108">
        <w:rPr>
          <w:rFonts w:asciiTheme="majorHAnsi" w:hAnsiTheme="majorHAnsi" w:cstheme="majorHAnsi"/>
          <w:sz w:val="24"/>
          <w:szCs w:val="24"/>
        </w:rPr>
        <w:t xml:space="preserve"> </w:t>
      </w:r>
      <w:proofErr w:type="spellStart"/>
      <w:r w:rsidR="00676108">
        <w:rPr>
          <w:rFonts w:asciiTheme="majorHAnsi" w:hAnsiTheme="majorHAnsi" w:cstheme="majorHAnsi"/>
          <w:sz w:val="24"/>
          <w:szCs w:val="24"/>
        </w:rPr>
        <w:t>to</w:t>
      </w:r>
      <w:proofErr w:type="spellEnd"/>
      <w:r w:rsidR="00676108">
        <w:rPr>
          <w:rFonts w:asciiTheme="majorHAnsi" w:hAnsiTheme="majorHAnsi" w:cstheme="majorHAnsi"/>
          <w:sz w:val="24"/>
          <w:szCs w:val="24"/>
        </w:rPr>
        <w:t xml:space="preserve"> </w:t>
      </w:r>
      <w:proofErr w:type="spellStart"/>
      <w:r w:rsidR="00676108">
        <w:rPr>
          <w:rFonts w:asciiTheme="majorHAnsi" w:hAnsiTheme="majorHAnsi" w:cstheme="majorHAnsi"/>
          <w:sz w:val="24"/>
          <w:szCs w:val="24"/>
        </w:rPr>
        <w:t>iso</w:t>
      </w:r>
      <w:proofErr w:type="spellEnd"/>
      <w:r w:rsidR="00676108">
        <w:rPr>
          <w:rFonts w:asciiTheme="majorHAnsi" w:hAnsiTheme="majorHAnsi" w:cstheme="majorHAnsi"/>
          <w:sz w:val="24"/>
          <w:szCs w:val="24"/>
        </w:rPr>
        <w:t xml:space="preserve"> 9001:2008, o modulo fotovoltaico</w:t>
      </w:r>
      <w:r w:rsidR="00DF17C9">
        <w:rPr>
          <w:rFonts w:asciiTheme="majorHAnsi" w:hAnsiTheme="majorHAnsi" w:cstheme="majorHAnsi"/>
          <w:sz w:val="24"/>
          <w:szCs w:val="24"/>
        </w:rPr>
        <w:t xml:space="preserve"> </w:t>
      </w:r>
      <w:r w:rsidR="003D4E93">
        <w:rPr>
          <w:rFonts w:asciiTheme="majorHAnsi" w:hAnsiTheme="majorHAnsi" w:cstheme="majorHAnsi"/>
          <w:sz w:val="24"/>
          <w:szCs w:val="24"/>
        </w:rPr>
        <w:t>deverá</w:t>
      </w:r>
      <w:r w:rsidR="00DF17C9">
        <w:rPr>
          <w:rFonts w:asciiTheme="majorHAnsi" w:hAnsiTheme="majorHAnsi" w:cstheme="majorHAnsi"/>
          <w:sz w:val="24"/>
          <w:szCs w:val="24"/>
        </w:rPr>
        <w:t xml:space="preserve"> apresentar elevada eficiência e classificação “A” pelo INMETRO. A garantia do produto </w:t>
      </w:r>
      <w:r w:rsidR="003D4E93">
        <w:rPr>
          <w:rFonts w:asciiTheme="majorHAnsi" w:hAnsiTheme="majorHAnsi" w:cstheme="majorHAnsi"/>
          <w:sz w:val="24"/>
          <w:szCs w:val="24"/>
        </w:rPr>
        <w:t>contra defeitos</w:t>
      </w:r>
      <w:r w:rsidR="00DF17C9">
        <w:rPr>
          <w:rFonts w:asciiTheme="majorHAnsi" w:hAnsiTheme="majorHAnsi" w:cstheme="majorHAnsi"/>
          <w:sz w:val="24"/>
          <w:szCs w:val="24"/>
        </w:rPr>
        <w:t xml:space="preserve"> de fabricação </w:t>
      </w:r>
      <w:proofErr w:type="spellStart"/>
      <w:r w:rsidR="00DF17C9">
        <w:rPr>
          <w:rFonts w:asciiTheme="majorHAnsi" w:hAnsiTheme="majorHAnsi" w:cstheme="majorHAnsi"/>
          <w:sz w:val="24"/>
          <w:szCs w:val="24"/>
        </w:rPr>
        <w:t>devera</w:t>
      </w:r>
      <w:proofErr w:type="spellEnd"/>
      <w:r w:rsidR="00DF17C9">
        <w:rPr>
          <w:rFonts w:asciiTheme="majorHAnsi" w:hAnsiTheme="majorHAnsi" w:cstheme="majorHAnsi"/>
          <w:sz w:val="24"/>
          <w:szCs w:val="24"/>
        </w:rPr>
        <w:t xml:space="preserve"> ser de no mínimo de 10 anos de duração. A garantia de </w:t>
      </w:r>
      <w:r w:rsidR="00D930A8">
        <w:rPr>
          <w:rFonts w:asciiTheme="majorHAnsi" w:hAnsiTheme="majorHAnsi" w:cstheme="majorHAnsi"/>
          <w:sz w:val="24"/>
          <w:szCs w:val="24"/>
        </w:rPr>
        <w:t xml:space="preserve">produção mínima </w:t>
      </w:r>
      <w:proofErr w:type="spellStart"/>
      <w:r w:rsidR="00D930A8">
        <w:rPr>
          <w:rFonts w:asciiTheme="majorHAnsi" w:hAnsiTheme="majorHAnsi" w:cstheme="majorHAnsi"/>
          <w:sz w:val="24"/>
          <w:szCs w:val="24"/>
        </w:rPr>
        <w:t>devera</w:t>
      </w:r>
      <w:proofErr w:type="spellEnd"/>
      <w:r w:rsidR="00D930A8">
        <w:rPr>
          <w:rFonts w:asciiTheme="majorHAnsi" w:hAnsiTheme="majorHAnsi" w:cstheme="majorHAnsi"/>
          <w:sz w:val="24"/>
          <w:szCs w:val="24"/>
        </w:rPr>
        <w:t xml:space="preserve"> ser de 91,02% após 10 anos e 80,7% após 25 anos de sua </w:t>
      </w:r>
      <w:proofErr w:type="spellStart"/>
      <w:r w:rsidR="00D930A8">
        <w:rPr>
          <w:rFonts w:asciiTheme="majorHAnsi" w:hAnsiTheme="majorHAnsi" w:cstheme="majorHAnsi"/>
          <w:sz w:val="24"/>
          <w:szCs w:val="24"/>
        </w:rPr>
        <w:t>potencia</w:t>
      </w:r>
      <w:proofErr w:type="spellEnd"/>
      <w:r w:rsidR="00D930A8">
        <w:rPr>
          <w:rFonts w:asciiTheme="majorHAnsi" w:hAnsiTheme="majorHAnsi" w:cstheme="majorHAnsi"/>
          <w:sz w:val="24"/>
          <w:szCs w:val="24"/>
        </w:rPr>
        <w:t xml:space="preserve"> nominal (</w:t>
      </w:r>
      <w:proofErr w:type="spellStart"/>
      <w:r w:rsidR="00D930A8">
        <w:rPr>
          <w:rFonts w:asciiTheme="majorHAnsi" w:hAnsiTheme="majorHAnsi" w:cstheme="majorHAnsi"/>
          <w:sz w:val="24"/>
          <w:szCs w:val="24"/>
        </w:rPr>
        <w:t>Wp</w:t>
      </w:r>
      <w:proofErr w:type="spellEnd"/>
      <w:r w:rsidR="00D930A8">
        <w:rPr>
          <w:rFonts w:asciiTheme="majorHAnsi" w:hAnsiTheme="majorHAnsi" w:cstheme="majorHAnsi"/>
          <w:sz w:val="24"/>
          <w:szCs w:val="24"/>
        </w:rPr>
        <w:t xml:space="preserve">). </w:t>
      </w:r>
    </w:p>
    <w:p w14:paraId="6AC702AD" w14:textId="49C160FB" w:rsidR="00D930A8" w:rsidRDefault="00D930A8" w:rsidP="0046411D">
      <w:pPr>
        <w:jc w:val="both"/>
        <w:rPr>
          <w:rFonts w:asciiTheme="majorHAnsi" w:hAnsiTheme="majorHAnsi" w:cstheme="majorHAnsi"/>
          <w:b/>
          <w:bCs/>
          <w:sz w:val="24"/>
          <w:szCs w:val="24"/>
        </w:rPr>
      </w:pPr>
      <w:r>
        <w:rPr>
          <w:rFonts w:asciiTheme="majorHAnsi" w:hAnsiTheme="majorHAnsi" w:cstheme="majorHAnsi"/>
          <w:b/>
          <w:bCs/>
          <w:sz w:val="24"/>
          <w:szCs w:val="24"/>
        </w:rPr>
        <w:t>INVERSOR SOLAR</w:t>
      </w:r>
    </w:p>
    <w:p w14:paraId="1AB24DCF" w14:textId="3065577B" w:rsidR="00D930A8" w:rsidRDefault="00D930A8" w:rsidP="0046411D">
      <w:pPr>
        <w:jc w:val="both"/>
        <w:rPr>
          <w:rFonts w:asciiTheme="majorHAnsi" w:hAnsiTheme="majorHAnsi" w:cstheme="majorHAnsi"/>
          <w:sz w:val="24"/>
          <w:szCs w:val="24"/>
        </w:rPr>
      </w:pPr>
      <w:r>
        <w:rPr>
          <w:rFonts w:asciiTheme="majorHAnsi" w:hAnsiTheme="majorHAnsi" w:cstheme="majorHAnsi"/>
          <w:sz w:val="24"/>
          <w:szCs w:val="24"/>
        </w:rPr>
        <w:tab/>
        <w:t>O inversor é um equipamento responsável por transformar a energia elétrica gerada nos módulos fotovoltaicos em corrente continua (DC)</w:t>
      </w:r>
      <w:r w:rsidR="002234C2">
        <w:rPr>
          <w:rFonts w:asciiTheme="majorHAnsi" w:hAnsiTheme="majorHAnsi" w:cstheme="majorHAnsi"/>
          <w:sz w:val="24"/>
          <w:szCs w:val="24"/>
        </w:rPr>
        <w:t>, na forma de corrente alternada (AC) para entregar à rede.</w:t>
      </w:r>
      <w:r w:rsidR="00F82ED7">
        <w:rPr>
          <w:rFonts w:asciiTheme="majorHAnsi" w:hAnsiTheme="majorHAnsi" w:cstheme="majorHAnsi"/>
          <w:sz w:val="24"/>
          <w:szCs w:val="24"/>
        </w:rPr>
        <w:t xml:space="preserve"> Em casos de perda ou anormalidades de tensão e </w:t>
      </w:r>
      <w:r w:rsidR="003D4E93">
        <w:rPr>
          <w:rFonts w:asciiTheme="majorHAnsi" w:hAnsiTheme="majorHAnsi" w:cstheme="majorHAnsi"/>
          <w:sz w:val="24"/>
          <w:szCs w:val="24"/>
        </w:rPr>
        <w:t>frequência</w:t>
      </w:r>
      <w:r w:rsidR="00F82ED7">
        <w:rPr>
          <w:rFonts w:asciiTheme="majorHAnsi" w:hAnsiTheme="majorHAnsi" w:cstheme="majorHAnsi"/>
          <w:sz w:val="24"/>
          <w:szCs w:val="24"/>
        </w:rPr>
        <w:t xml:space="preserve"> na rede AC, o inversor deixa de fornecer energia AC, evitando o funcionamento ilhado, ficando uma garantia de segurança para os trabalhadores de manutenção da rede elétrica da companhia. Voltando os valores de tensão e </w:t>
      </w:r>
      <w:r w:rsidR="003D4E93">
        <w:rPr>
          <w:rFonts w:asciiTheme="majorHAnsi" w:hAnsiTheme="majorHAnsi" w:cstheme="majorHAnsi"/>
          <w:sz w:val="24"/>
          <w:szCs w:val="24"/>
        </w:rPr>
        <w:t>frequência</w:t>
      </w:r>
      <w:r w:rsidR="00F82ED7">
        <w:rPr>
          <w:rFonts w:asciiTheme="majorHAnsi" w:hAnsiTheme="majorHAnsi" w:cstheme="majorHAnsi"/>
          <w:sz w:val="24"/>
          <w:szCs w:val="24"/>
        </w:rPr>
        <w:t xml:space="preserve"> a sua normalidade, o inversor se conecta </w:t>
      </w:r>
      <w:proofErr w:type="spellStart"/>
      <w:r w:rsidR="00F82ED7">
        <w:rPr>
          <w:rFonts w:asciiTheme="majorHAnsi" w:hAnsiTheme="majorHAnsi" w:cstheme="majorHAnsi"/>
          <w:sz w:val="24"/>
          <w:szCs w:val="24"/>
        </w:rPr>
        <w:t>a</w:t>
      </w:r>
      <w:proofErr w:type="spellEnd"/>
      <w:r w:rsidR="00F82ED7">
        <w:rPr>
          <w:rFonts w:asciiTheme="majorHAnsi" w:hAnsiTheme="majorHAnsi" w:cstheme="majorHAnsi"/>
          <w:sz w:val="24"/>
          <w:szCs w:val="24"/>
        </w:rPr>
        <w:t xml:space="preserve"> rede automaticamente. </w:t>
      </w:r>
    </w:p>
    <w:p w14:paraId="05D770D9" w14:textId="65316180" w:rsidR="00F82ED7" w:rsidRDefault="00F82ED7" w:rsidP="0046411D">
      <w:pPr>
        <w:jc w:val="both"/>
        <w:rPr>
          <w:rFonts w:asciiTheme="majorHAnsi" w:hAnsiTheme="majorHAnsi" w:cstheme="majorHAnsi"/>
          <w:sz w:val="24"/>
          <w:szCs w:val="24"/>
        </w:rPr>
      </w:pPr>
      <w:r>
        <w:rPr>
          <w:rFonts w:asciiTheme="majorHAnsi" w:hAnsiTheme="majorHAnsi" w:cstheme="majorHAnsi"/>
          <w:sz w:val="24"/>
          <w:szCs w:val="24"/>
        </w:rPr>
        <w:tab/>
        <w:t xml:space="preserve">Os inversores aplicados em sistemas fotovoltaicos devem atender aos requisitos </w:t>
      </w:r>
      <w:r w:rsidR="00190632">
        <w:rPr>
          <w:rFonts w:asciiTheme="majorHAnsi" w:hAnsiTheme="majorHAnsi" w:cstheme="majorHAnsi"/>
          <w:sz w:val="24"/>
          <w:szCs w:val="24"/>
        </w:rPr>
        <w:t>estabelecidos na ABNT NBR IEC 62116. Funcionara também como dispositivo de monitorização de isolamento, para desconexão automática da instalação fotovoltaica, no caso de perda da resistência do isolamento.</w:t>
      </w:r>
    </w:p>
    <w:p w14:paraId="32766303" w14:textId="79105450" w:rsidR="00190632" w:rsidRDefault="00190632" w:rsidP="0046411D">
      <w:pPr>
        <w:jc w:val="both"/>
        <w:rPr>
          <w:rFonts w:asciiTheme="majorHAnsi" w:hAnsiTheme="majorHAnsi" w:cstheme="majorHAnsi"/>
          <w:sz w:val="24"/>
          <w:szCs w:val="24"/>
        </w:rPr>
      </w:pPr>
      <w:r>
        <w:rPr>
          <w:rFonts w:asciiTheme="majorHAnsi" w:hAnsiTheme="majorHAnsi" w:cstheme="majorHAnsi"/>
          <w:sz w:val="24"/>
          <w:szCs w:val="24"/>
        </w:rPr>
        <w:lastRenderedPageBreak/>
        <w:tab/>
        <w:t xml:space="preserve">O lado da corrente continua (DC) do inversor, </w:t>
      </w:r>
      <w:r w:rsidR="003D4E93">
        <w:rPr>
          <w:rFonts w:asciiTheme="majorHAnsi" w:hAnsiTheme="majorHAnsi" w:cstheme="majorHAnsi"/>
          <w:sz w:val="24"/>
          <w:szCs w:val="24"/>
        </w:rPr>
        <w:t>será</w:t>
      </w:r>
      <w:r>
        <w:rPr>
          <w:rFonts w:asciiTheme="majorHAnsi" w:hAnsiTheme="majorHAnsi" w:cstheme="majorHAnsi"/>
          <w:sz w:val="24"/>
          <w:szCs w:val="24"/>
        </w:rPr>
        <w:t xml:space="preserve"> conectado aos módulos fotovoltaicos, e no lado de corrente alternada (AC), </w:t>
      </w:r>
      <w:r w:rsidR="003D4E93">
        <w:rPr>
          <w:rFonts w:asciiTheme="majorHAnsi" w:hAnsiTheme="majorHAnsi" w:cstheme="majorHAnsi"/>
          <w:sz w:val="24"/>
          <w:szCs w:val="24"/>
        </w:rPr>
        <w:t>será</w:t>
      </w:r>
      <w:r>
        <w:rPr>
          <w:rFonts w:asciiTheme="majorHAnsi" w:hAnsiTheme="majorHAnsi" w:cstheme="majorHAnsi"/>
          <w:sz w:val="24"/>
          <w:szCs w:val="24"/>
        </w:rPr>
        <w:t xml:space="preserve"> conectado ao quadro de distribuição geral de iluminação e tomadas, com </w:t>
      </w:r>
      <w:r w:rsidR="009254CE">
        <w:rPr>
          <w:rFonts w:asciiTheme="majorHAnsi" w:hAnsiTheme="majorHAnsi" w:cstheme="majorHAnsi"/>
          <w:sz w:val="24"/>
          <w:szCs w:val="24"/>
        </w:rPr>
        <w:t>tensão trifásica de saída AC de 380V.</w:t>
      </w:r>
    </w:p>
    <w:p w14:paraId="4D01F290" w14:textId="6D3925EF" w:rsidR="009254CE" w:rsidRDefault="009254CE" w:rsidP="0046411D">
      <w:pPr>
        <w:jc w:val="both"/>
        <w:rPr>
          <w:rFonts w:asciiTheme="majorHAnsi" w:hAnsiTheme="majorHAnsi" w:cstheme="majorHAnsi"/>
          <w:sz w:val="24"/>
          <w:szCs w:val="24"/>
        </w:rPr>
      </w:pPr>
      <w:r>
        <w:rPr>
          <w:rFonts w:asciiTheme="majorHAnsi" w:hAnsiTheme="majorHAnsi" w:cstheme="majorHAnsi"/>
          <w:sz w:val="24"/>
          <w:szCs w:val="24"/>
        </w:rPr>
        <w:tab/>
        <w:t xml:space="preserve">O inversor terá um microprocessador, garantindo que a corrente alternada </w:t>
      </w:r>
      <w:r w:rsidR="003D4E93">
        <w:rPr>
          <w:rFonts w:asciiTheme="majorHAnsi" w:hAnsiTheme="majorHAnsi" w:cstheme="majorHAnsi"/>
          <w:sz w:val="24"/>
          <w:szCs w:val="24"/>
        </w:rPr>
        <w:t>será</w:t>
      </w:r>
      <w:r>
        <w:rPr>
          <w:rFonts w:asciiTheme="majorHAnsi" w:hAnsiTheme="majorHAnsi" w:cstheme="majorHAnsi"/>
          <w:sz w:val="24"/>
          <w:szCs w:val="24"/>
        </w:rPr>
        <w:t xml:space="preserve"> uma curva senoidal com no mínimo de distorção.</w:t>
      </w:r>
    </w:p>
    <w:p w14:paraId="511AC3CA" w14:textId="35CA0F7D" w:rsidR="009254CE" w:rsidRDefault="009254CE" w:rsidP="0046411D">
      <w:pPr>
        <w:jc w:val="both"/>
        <w:rPr>
          <w:rFonts w:asciiTheme="majorHAnsi" w:hAnsiTheme="majorHAnsi" w:cstheme="majorHAnsi"/>
          <w:sz w:val="24"/>
          <w:szCs w:val="24"/>
        </w:rPr>
      </w:pPr>
      <w:r>
        <w:rPr>
          <w:rFonts w:asciiTheme="majorHAnsi" w:hAnsiTheme="majorHAnsi" w:cstheme="majorHAnsi"/>
          <w:sz w:val="24"/>
          <w:szCs w:val="24"/>
        </w:rPr>
        <w:tab/>
        <w:t>O inversor é especialmente projetado para perseguir o ponto de máxima transferência de pot</w:t>
      </w:r>
      <w:r w:rsidR="001B52DB">
        <w:rPr>
          <w:rFonts w:asciiTheme="majorHAnsi" w:hAnsiTheme="majorHAnsi" w:cstheme="majorHAnsi"/>
          <w:sz w:val="24"/>
          <w:szCs w:val="24"/>
        </w:rPr>
        <w:t>ê</w:t>
      </w:r>
      <w:r>
        <w:rPr>
          <w:rFonts w:asciiTheme="majorHAnsi" w:hAnsiTheme="majorHAnsi" w:cstheme="majorHAnsi"/>
          <w:sz w:val="24"/>
          <w:szCs w:val="24"/>
        </w:rPr>
        <w:t>ncia do gerador fotovoltaico (MPPT)</w:t>
      </w:r>
      <w:r w:rsidR="00AD6FC4">
        <w:rPr>
          <w:rFonts w:asciiTheme="majorHAnsi" w:hAnsiTheme="majorHAnsi" w:cstheme="majorHAnsi"/>
          <w:sz w:val="24"/>
          <w:szCs w:val="24"/>
        </w:rPr>
        <w:t xml:space="preserve">, e entregar esta </w:t>
      </w:r>
      <w:proofErr w:type="spellStart"/>
      <w:r w:rsidR="00AD6FC4">
        <w:rPr>
          <w:rFonts w:asciiTheme="majorHAnsi" w:hAnsiTheme="majorHAnsi" w:cstheme="majorHAnsi"/>
          <w:sz w:val="24"/>
          <w:szCs w:val="24"/>
        </w:rPr>
        <w:t>potencia</w:t>
      </w:r>
      <w:proofErr w:type="spellEnd"/>
      <w:r w:rsidR="00AD6FC4">
        <w:rPr>
          <w:rFonts w:asciiTheme="majorHAnsi" w:hAnsiTheme="majorHAnsi" w:cstheme="majorHAnsi"/>
          <w:sz w:val="24"/>
          <w:szCs w:val="24"/>
        </w:rPr>
        <w:t xml:space="preserve"> a rede com o mínimo de perdas possíveis. Este modelo de inversor garante uma ótima qualidade de energia com baixa distorção harmônica (</w:t>
      </w:r>
      <w:r w:rsidR="00137901">
        <w:rPr>
          <w:rFonts w:asciiTheme="majorHAnsi" w:hAnsiTheme="majorHAnsi" w:cstheme="majorHAnsi"/>
          <w:sz w:val="24"/>
          <w:szCs w:val="24"/>
        </w:rPr>
        <w:t>&lt;</w:t>
      </w:r>
      <w:r w:rsidR="00AD6FC4">
        <w:rPr>
          <w:rFonts w:asciiTheme="majorHAnsi" w:hAnsiTheme="majorHAnsi" w:cstheme="majorHAnsi"/>
          <w:sz w:val="24"/>
          <w:szCs w:val="24"/>
        </w:rPr>
        <w:t>3%).</w:t>
      </w:r>
    </w:p>
    <w:p w14:paraId="74DDDBD4" w14:textId="592277F8" w:rsidR="00AD6FC4" w:rsidRDefault="00AD6FC4" w:rsidP="0046411D">
      <w:pPr>
        <w:jc w:val="both"/>
        <w:rPr>
          <w:rFonts w:asciiTheme="majorHAnsi" w:hAnsiTheme="majorHAnsi" w:cstheme="majorHAnsi"/>
          <w:sz w:val="24"/>
          <w:szCs w:val="24"/>
        </w:rPr>
      </w:pPr>
      <w:r>
        <w:rPr>
          <w:rFonts w:asciiTheme="majorHAnsi" w:hAnsiTheme="majorHAnsi" w:cstheme="majorHAnsi"/>
          <w:sz w:val="24"/>
          <w:szCs w:val="24"/>
        </w:rPr>
        <w:tab/>
        <w:t>Ele atua como uma fonte de corrente sincronizado com a rede, do tipo</w:t>
      </w:r>
      <w:r w:rsidR="00776101">
        <w:rPr>
          <w:rFonts w:asciiTheme="majorHAnsi" w:hAnsiTheme="majorHAnsi" w:cstheme="majorHAnsi"/>
          <w:sz w:val="24"/>
          <w:szCs w:val="24"/>
        </w:rPr>
        <w:t xml:space="preserve"> auto comutação, por meio de bandas de histerese de operação. Tem a função de </w:t>
      </w:r>
      <w:proofErr w:type="spellStart"/>
      <w:r w:rsidR="00776101">
        <w:rPr>
          <w:rFonts w:asciiTheme="majorHAnsi" w:hAnsiTheme="majorHAnsi" w:cstheme="majorHAnsi"/>
          <w:sz w:val="24"/>
          <w:szCs w:val="24"/>
        </w:rPr>
        <w:t>anti-ilhamento</w:t>
      </w:r>
      <w:proofErr w:type="spellEnd"/>
      <w:r w:rsidR="00776101">
        <w:rPr>
          <w:rFonts w:asciiTheme="majorHAnsi" w:hAnsiTheme="majorHAnsi" w:cstheme="majorHAnsi"/>
          <w:sz w:val="24"/>
          <w:szCs w:val="24"/>
        </w:rPr>
        <w:t>, através da medição da impedância da rede.</w:t>
      </w:r>
    </w:p>
    <w:p w14:paraId="0055E481" w14:textId="77777777" w:rsidR="00887334" w:rsidRDefault="00776101" w:rsidP="0046411D">
      <w:pPr>
        <w:jc w:val="both"/>
        <w:rPr>
          <w:rFonts w:asciiTheme="majorHAnsi" w:hAnsiTheme="majorHAnsi" w:cstheme="majorHAnsi"/>
          <w:sz w:val="24"/>
          <w:szCs w:val="24"/>
        </w:rPr>
      </w:pPr>
      <w:r>
        <w:rPr>
          <w:rFonts w:asciiTheme="majorHAnsi" w:hAnsiTheme="majorHAnsi" w:cstheme="majorHAnsi"/>
          <w:sz w:val="24"/>
          <w:szCs w:val="24"/>
        </w:rPr>
        <w:tab/>
        <w:t xml:space="preserve">O inversor possui um rendimento de 95% a 100% da </w:t>
      </w:r>
      <w:proofErr w:type="spellStart"/>
      <w:r>
        <w:rPr>
          <w:rFonts w:asciiTheme="majorHAnsi" w:hAnsiTheme="majorHAnsi" w:cstheme="majorHAnsi"/>
          <w:sz w:val="24"/>
          <w:szCs w:val="24"/>
        </w:rPr>
        <w:t>potencia</w:t>
      </w:r>
      <w:proofErr w:type="spellEnd"/>
      <w:r>
        <w:rPr>
          <w:rFonts w:asciiTheme="majorHAnsi" w:hAnsiTheme="majorHAnsi" w:cstheme="majorHAnsi"/>
          <w:sz w:val="24"/>
          <w:szCs w:val="24"/>
        </w:rPr>
        <w:t xml:space="preserve"> nominal. Em operação seu consumo é inferior a 30W, e a noite fora de operação, o consumo é de 1W. Tem um fator de </w:t>
      </w:r>
      <w:proofErr w:type="spellStart"/>
      <w:r>
        <w:rPr>
          <w:rFonts w:asciiTheme="majorHAnsi" w:hAnsiTheme="majorHAnsi" w:cstheme="majorHAnsi"/>
          <w:sz w:val="24"/>
          <w:szCs w:val="24"/>
        </w:rPr>
        <w:t>potencia</w:t>
      </w:r>
      <w:proofErr w:type="spellEnd"/>
      <w:r>
        <w:rPr>
          <w:rFonts w:asciiTheme="majorHAnsi" w:hAnsiTheme="majorHAnsi" w:cstheme="majorHAnsi"/>
          <w:sz w:val="24"/>
          <w:szCs w:val="24"/>
        </w:rPr>
        <w:t xml:space="preserve"> requerida. Quando o gerador fornece uma </w:t>
      </w:r>
      <w:proofErr w:type="spellStart"/>
      <w:r>
        <w:rPr>
          <w:rFonts w:asciiTheme="majorHAnsi" w:hAnsiTheme="majorHAnsi" w:cstheme="majorHAnsi"/>
          <w:sz w:val="24"/>
          <w:szCs w:val="24"/>
        </w:rPr>
        <w:t>potencia</w:t>
      </w:r>
      <w:proofErr w:type="spellEnd"/>
      <w:r>
        <w:rPr>
          <w:rFonts w:asciiTheme="majorHAnsi" w:hAnsiTheme="majorHAnsi" w:cstheme="majorHAnsi"/>
          <w:sz w:val="24"/>
          <w:szCs w:val="24"/>
        </w:rPr>
        <w:t xml:space="preserve"> acima de 180W,</w:t>
      </w:r>
      <w:r w:rsidR="00887334">
        <w:rPr>
          <w:rFonts w:asciiTheme="majorHAnsi" w:hAnsiTheme="majorHAnsi" w:cstheme="majorHAnsi"/>
          <w:sz w:val="24"/>
          <w:szCs w:val="24"/>
        </w:rPr>
        <w:t xml:space="preserve"> o inversor tem condições de alimentar a rede de energia. Este valor é para dias de radiação muito baixa, de modo que satisfaz facilmente a necessidade do inversor para fornecer energia a rede.</w:t>
      </w:r>
    </w:p>
    <w:p w14:paraId="25561BCD" w14:textId="77777777" w:rsidR="00887334" w:rsidRDefault="00887334" w:rsidP="0046411D">
      <w:pPr>
        <w:jc w:val="both"/>
        <w:rPr>
          <w:rFonts w:asciiTheme="majorHAnsi" w:hAnsiTheme="majorHAnsi" w:cstheme="majorHAnsi"/>
          <w:b/>
          <w:bCs/>
          <w:sz w:val="24"/>
          <w:szCs w:val="24"/>
        </w:rPr>
      </w:pPr>
      <w:r>
        <w:rPr>
          <w:rFonts w:asciiTheme="majorHAnsi" w:hAnsiTheme="majorHAnsi" w:cstheme="majorHAnsi"/>
          <w:b/>
          <w:bCs/>
          <w:sz w:val="24"/>
          <w:szCs w:val="24"/>
        </w:rPr>
        <w:t>DISPOSITIVOS DE PROTEÇÃO CC E CA</w:t>
      </w:r>
    </w:p>
    <w:p w14:paraId="16C47CA1" w14:textId="77777777" w:rsidR="004C4116" w:rsidRDefault="00887334" w:rsidP="0046411D">
      <w:pPr>
        <w:jc w:val="both"/>
        <w:rPr>
          <w:rFonts w:asciiTheme="majorHAnsi" w:hAnsiTheme="majorHAnsi" w:cstheme="majorHAnsi"/>
          <w:sz w:val="24"/>
          <w:szCs w:val="24"/>
        </w:rPr>
      </w:pPr>
      <w:r>
        <w:rPr>
          <w:rFonts w:asciiTheme="majorHAnsi" w:hAnsiTheme="majorHAnsi" w:cstheme="majorHAnsi"/>
          <w:sz w:val="24"/>
          <w:szCs w:val="24"/>
        </w:rPr>
        <w:tab/>
        <w:t>Para proteção dos equipamentos do sistema, das instalações</w:t>
      </w:r>
      <w:r w:rsidR="004C4116">
        <w:rPr>
          <w:rFonts w:asciiTheme="majorHAnsi" w:hAnsiTheme="majorHAnsi" w:cstheme="majorHAnsi"/>
          <w:sz w:val="24"/>
          <w:szCs w:val="24"/>
        </w:rPr>
        <w:t xml:space="preserve"> e das pessoas, deverão ser incorporados aos circuitos CC (corrente continua) e CA (corrente alternada) os seguintes dispositivos:</w:t>
      </w:r>
    </w:p>
    <w:p w14:paraId="1495A15C" w14:textId="77777777" w:rsidR="004C4116" w:rsidRDefault="004C4116" w:rsidP="0046411D">
      <w:pPr>
        <w:jc w:val="both"/>
        <w:rPr>
          <w:rFonts w:asciiTheme="majorHAnsi" w:hAnsiTheme="majorHAnsi" w:cstheme="majorHAnsi"/>
          <w:b/>
          <w:bCs/>
          <w:sz w:val="24"/>
          <w:szCs w:val="24"/>
        </w:rPr>
      </w:pPr>
      <w:r>
        <w:rPr>
          <w:rFonts w:asciiTheme="majorHAnsi" w:hAnsiTheme="majorHAnsi" w:cstheme="majorHAnsi"/>
          <w:b/>
          <w:bCs/>
          <w:sz w:val="24"/>
          <w:szCs w:val="24"/>
        </w:rPr>
        <w:t>Circuito de corrente continua:</w:t>
      </w:r>
    </w:p>
    <w:p w14:paraId="2D00CD37" w14:textId="77777777" w:rsidR="004C4116" w:rsidRDefault="004C4116" w:rsidP="0046411D">
      <w:pPr>
        <w:jc w:val="both"/>
        <w:rPr>
          <w:rFonts w:asciiTheme="majorHAnsi" w:hAnsiTheme="majorHAnsi" w:cstheme="majorHAnsi"/>
          <w:sz w:val="24"/>
          <w:szCs w:val="24"/>
        </w:rPr>
      </w:pPr>
      <w:r>
        <w:rPr>
          <w:rFonts w:asciiTheme="majorHAnsi" w:hAnsiTheme="majorHAnsi" w:cstheme="majorHAnsi"/>
          <w:sz w:val="24"/>
          <w:szCs w:val="24"/>
        </w:rPr>
        <w:t>DPS (dispositivo de proteção contra surto) bipolar para corrente continua em cada circuito</w:t>
      </w:r>
    </w:p>
    <w:p w14:paraId="54272680" w14:textId="77777777" w:rsidR="004C4116" w:rsidRDefault="004C4116" w:rsidP="0046411D">
      <w:pPr>
        <w:jc w:val="both"/>
        <w:rPr>
          <w:rFonts w:asciiTheme="majorHAnsi" w:hAnsiTheme="majorHAnsi" w:cstheme="majorHAnsi"/>
          <w:b/>
          <w:bCs/>
          <w:sz w:val="24"/>
          <w:szCs w:val="24"/>
        </w:rPr>
      </w:pPr>
      <w:r>
        <w:rPr>
          <w:rFonts w:asciiTheme="majorHAnsi" w:hAnsiTheme="majorHAnsi" w:cstheme="majorHAnsi"/>
          <w:b/>
          <w:bCs/>
          <w:sz w:val="24"/>
          <w:szCs w:val="24"/>
        </w:rPr>
        <w:t>Circuito de corrente alternada:</w:t>
      </w:r>
    </w:p>
    <w:p w14:paraId="5823243B" w14:textId="77777777" w:rsidR="001833F0" w:rsidRDefault="004C4116" w:rsidP="0046411D">
      <w:pPr>
        <w:jc w:val="both"/>
        <w:rPr>
          <w:rFonts w:asciiTheme="majorHAnsi" w:hAnsiTheme="majorHAnsi" w:cstheme="majorHAnsi"/>
          <w:sz w:val="24"/>
          <w:szCs w:val="24"/>
        </w:rPr>
      </w:pPr>
      <w:r>
        <w:rPr>
          <w:rFonts w:asciiTheme="majorHAnsi" w:hAnsiTheme="majorHAnsi" w:cstheme="majorHAnsi"/>
          <w:sz w:val="24"/>
          <w:szCs w:val="24"/>
        </w:rPr>
        <w:t>DPS – Dispositivo de Proteção contra surtos</w:t>
      </w:r>
      <w:r w:rsidR="001833F0">
        <w:rPr>
          <w:rFonts w:asciiTheme="majorHAnsi" w:hAnsiTheme="majorHAnsi" w:cstheme="majorHAnsi"/>
          <w:sz w:val="24"/>
          <w:szCs w:val="24"/>
        </w:rPr>
        <w:t xml:space="preserve"> 385vca 10-20KA 4 polos</w:t>
      </w:r>
    </w:p>
    <w:p w14:paraId="4739D306" w14:textId="77777777" w:rsidR="001833F0" w:rsidRDefault="001833F0" w:rsidP="0046411D">
      <w:pPr>
        <w:jc w:val="both"/>
        <w:rPr>
          <w:rFonts w:asciiTheme="majorHAnsi" w:hAnsiTheme="majorHAnsi" w:cstheme="majorHAnsi"/>
          <w:sz w:val="24"/>
          <w:szCs w:val="24"/>
        </w:rPr>
      </w:pPr>
      <w:r>
        <w:rPr>
          <w:rFonts w:asciiTheme="majorHAnsi" w:hAnsiTheme="majorHAnsi" w:cstheme="majorHAnsi"/>
          <w:sz w:val="24"/>
          <w:szCs w:val="24"/>
        </w:rPr>
        <w:t>Todos os equipamentos deverão ser acondicionados em quadros elétricos com proteção de intempéries, para a proteção e instrução de pessoal autorizado, quanto as manobras de operação dos dispositivos de proteção, em caso de manutenções futuras.</w:t>
      </w:r>
    </w:p>
    <w:p w14:paraId="4FF50151" w14:textId="77777777" w:rsidR="001833F0" w:rsidRDefault="001833F0" w:rsidP="0046411D">
      <w:pPr>
        <w:jc w:val="both"/>
        <w:rPr>
          <w:rFonts w:asciiTheme="majorHAnsi" w:hAnsiTheme="majorHAnsi" w:cstheme="majorHAnsi"/>
          <w:b/>
          <w:bCs/>
          <w:sz w:val="24"/>
          <w:szCs w:val="24"/>
        </w:rPr>
      </w:pPr>
      <w:r>
        <w:rPr>
          <w:rFonts w:asciiTheme="majorHAnsi" w:hAnsiTheme="majorHAnsi" w:cstheme="majorHAnsi"/>
          <w:b/>
          <w:bCs/>
          <w:sz w:val="24"/>
          <w:szCs w:val="24"/>
        </w:rPr>
        <w:t>CONDUTORES E ELETRODUTOS</w:t>
      </w:r>
    </w:p>
    <w:p w14:paraId="64BBB984" w14:textId="6E0A2FD1" w:rsidR="00E5036C" w:rsidRDefault="001833F0" w:rsidP="0046411D">
      <w:pPr>
        <w:jc w:val="both"/>
        <w:rPr>
          <w:rFonts w:asciiTheme="majorHAnsi" w:hAnsiTheme="majorHAnsi" w:cstheme="majorHAnsi"/>
          <w:sz w:val="24"/>
          <w:szCs w:val="24"/>
        </w:rPr>
      </w:pPr>
      <w:r>
        <w:rPr>
          <w:rFonts w:asciiTheme="majorHAnsi" w:hAnsiTheme="majorHAnsi" w:cstheme="majorHAnsi"/>
          <w:sz w:val="24"/>
          <w:szCs w:val="24"/>
        </w:rPr>
        <w:tab/>
        <w:t>Todos os condutores e eletrodutos deverão ser de cobre, adequados para uso</w:t>
      </w:r>
      <w:r w:rsidR="004C18CB">
        <w:rPr>
          <w:rFonts w:asciiTheme="majorHAnsi" w:hAnsiTheme="majorHAnsi" w:cstheme="majorHAnsi"/>
          <w:sz w:val="24"/>
          <w:szCs w:val="24"/>
        </w:rPr>
        <w:t xml:space="preserve"> em intempéries, e sua seção </w:t>
      </w:r>
      <w:r w:rsidR="003D4E93">
        <w:rPr>
          <w:rFonts w:asciiTheme="majorHAnsi" w:hAnsiTheme="majorHAnsi" w:cstheme="majorHAnsi"/>
          <w:sz w:val="24"/>
          <w:szCs w:val="24"/>
        </w:rPr>
        <w:t>será</w:t>
      </w:r>
      <w:r w:rsidR="004C18CB">
        <w:rPr>
          <w:rFonts w:asciiTheme="majorHAnsi" w:hAnsiTheme="majorHAnsi" w:cstheme="majorHAnsi"/>
          <w:sz w:val="24"/>
          <w:szCs w:val="24"/>
        </w:rPr>
        <w:t xml:space="preserve"> a suficiente para assegurar que a queda de tensão no cabeamento seja inferior a 4%, conforme norma da ABNT NBR 5410. Os circuitos entre a </w:t>
      </w:r>
      <w:r w:rsidR="003D4E93">
        <w:rPr>
          <w:rFonts w:asciiTheme="majorHAnsi" w:hAnsiTheme="majorHAnsi" w:cstheme="majorHAnsi"/>
          <w:sz w:val="24"/>
          <w:szCs w:val="24"/>
        </w:rPr>
        <w:t>série</w:t>
      </w:r>
      <w:r w:rsidR="004C18CB">
        <w:rPr>
          <w:rFonts w:asciiTheme="majorHAnsi" w:hAnsiTheme="majorHAnsi" w:cstheme="majorHAnsi"/>
          <w:sz w:val="24"/>
          <w:szCs w:val="24"/>
        </w:rPr>
        <w:t xml:space="preserve"> de módulos e as entradas CC do inversor, deverão ser </w:t>
      </w:r>
      <w:r w:rsidR="003D4E93">
        <w:rPr>
          <w:rFonts w:asciiTheme="majorHAnsi" w:hAnsiTheme="majorHAnsi" w:cstheme="majorHAnsi"/>
          <w:sz w:val="24"/>
          <w:szCs w:val="24"/>
        </w:rPr>
        <w:t>compostos</w:t>
      </w:r>
      <w:r w:rsidR="004C18CB">
        <w:rPr>
          <w:rFonts w:asciiTheme="majorHAnsi" w:hAnsiTheme="majorHAnsi" w:cstheme="majorHAnsi"/>
          <w:sz w:val="24"/>
          <w:szCs w:val="24"/>
        </w:rPr>
        <w:t xml:space="preserve"> por cabos preparados para ambientes externos com seção de 4,0mm². Serão utilizados conectores do tipo MC4, concebidos</w:t>
      </w:r>
      <w:r w:rsidR="00687B6A">
        <w:rPr>
          <w:rFonts w:asciiTheme="majorHAnsi" w:hAnsiTheme="majorHAnsi" w:cstheme="majorHAnsi"/>
          <w:sz w:val="24"/>
          <w:szCs w:val="24"/>
        </w:rPr>
        <w:t xml:space="preserve"> especificamente para a utilização em sistemas fotovoltaicos </w:t>
      </w:r>
      <w:r w:rsidR="00687B6A">
        <w:rPr>
          <w:rFonts w:asciiTheme="majorHAnsi" w:hAnsiTheme="majorHAnsi" w:cstheme="majorHAnsi"/>
          <w:sz w:val="24"/>
          <w:szCs w:val="24"/>
        </w:rPr>
        <w:lastRenderedPageBreak/>
        <w:t xml:space="preserve">para interligar os módulos um ao outro em serie no circuito. Os módulos fotovoltaicos já saem de </w:t>
      </w:r>
      <w:proofErr w:type="spellStart"/>
      <w:r w:rsidR="00687B6A">
        <w:rPr>
          <w:rFonts w:asciiTheme="majorHAnsi" w:hAnsiTheme="majorHAnsi" w:cstheme="majorHAnsi"/>
          <w:sz w:val="24"/>
          <w:szCs w:val="24"/>
        </w:rPr>
        <w:t>fabrica</w:t>
      </w:r>
      <w:proofErr w:type="spellEnd"/>
      <w:r w:rsidR="00687B6A">
        <w:rPr>
          <w:rFonts w:asciiTheme="majorHAnsi" w:hAnsiTheme="majorHAnsi" w:cstheme="majorHAnsi"/>
          <w:sz w:val="24"/>
          <w:szCs w:val="24"/>
        </w:rPr>
        <w:t xml:space="preserve"> com um cabo e conectores MC4, assim como a entrada DC do inversor já é preparada para este tipo de conector, o que melhora a qualidade da instalação, facilita a </w:t>
      </w:r>
      <w:r w:rsidR="003D4E93">
        <w:rPr>
          <w:rFonts w:asciiTheme="majorHAnsi" w:hAnsiTheme="majorHAnsi" w:cstheme="majorHAnsi"/>
          <w:sz w:val="24"/>
          <w:szCs w:val="24"/>
        </w:rPr>
        <w:t>conexão entre</w:t>
      </w:r>
      <w:r w:rsidR="00687B6A">
        <w:rPr>
          <w:rFonts w:asciiTheme="majorHAnsi" w:hAnsiTheme="majorHAnsi" w:cstheme="majorHAnsi"/>
          <w:sz w:val="24"/>
          <w:szCs w:val="24"/>
        </w:rPr>
        <w:t xml:space="preserve"> os módulos e apresentam melhor durabilidade quando expostos as condições climáticas típicas </w:t>
      </w:r>
      <w:r w:rsidR="00E5036C">
        <w:rPr>
          <w:rFonts w:asciiTheme="majorHAnsi" w:hAnsiTheme="majorHAnsi" w:cstheme="majorHAnsi"/>
          <w:sz w:val="24"/>
          <w:szCs w:val="24"/>
        </w:rPr>
        <w:t>de sistemas fotovoltaicos. Os circuitos serão condicionados em eletrodutos de ferro galvanizado a fogo e os cabos serão de cobre isolado tipo EPR 0,6/1 KV de tensão nominal não inferior a 1000 V de isolação.</w:t>
      </w:r>
    </w:p>
    <w:p w14:paraId="147895F8" w14:textId="77777777" w:rsidR="00E5036C" w:rsidRDefault="00E5036C" w:rsidP="0046411D">
      <w:pPr>
        <w:jc w:val="both"/>
        <w:rPr>
          <w:rFonts w:asciiTheme="majorHAnsi" w:hAnsiTheme="majorHAnsi" w:cstheme="majorHAnsi"/>
          <w:b/>
          <w:bCs/>
          <w:sz w:val="24"/>
          <w:szCs w:val="24"/>
        </w:rPr>
      </w:pPr>
      <w:r>
        <w:rPr>
          <w:rFonts w:asciiTheme="majorHAnsi" w:hAnsiTheme="majorHAnsi" w:cstheme="majorHAnsi"/>
          <w:b/>
          <w:bCs/>
          <w:sz w:val="24"/>
          <w:szCs w:val="24"/>
        </w:rPr>
        <w:t>DIMENSIONAMENTO DA CAPACIDADE DE GERAÇÃO DO SISTEMA</w:t>
      </w:r>
    </w:p>
    <w:p w14:paraId="2C94E3B2" w14:textId="086B875D" w:rsidR="00BC411F" w:rsidRDefault="00E5036C" w:rsidP="0046411D">
      <w:pPr>
        <w:jc w:val="both"/>
        <w:rPr>
          <w:rFonts w:asciiTheme="majorHAnsi" w:hAnsiTheme="majorHAnsi" w:cstheme="majorHAnsi"/>
          <w:sz w:val="24"/>
          <w:szCs w:val="24"/>
        </w:rPr>
      </w:pPr>
      <w:r>
        <w:rPr>
          <w:rFonts w:asciiTheme="majorHAnsi" w:hAnsiTheme="majorHAnsi" w:cstheme="majorHAnsi"/>
          <w:sz w:val="24"/>
          <w:szCs w:val="24"/>
        </w:rPr>
        <w:tab/>
        <w:t>A conexão dos módulos fotovoltaicos</w:t>
      </w:r>
      <w:r w:rsidR="00063AEB">
        <w:rPr>
          <w:rFonts w:asciiTheme="majorHAnsi" w:hAnsiTheme="majorHAnsi" w:cstheme="majorHAnsi"/>
          <w:sz w:val="24"/>
          <w:szCs w:val="24"/>
        </w:rPr>
        <w:t xml:space="preserve"> faz-se tendo em conta as descrições elétricas de entrada do inversor. A tensão de máxima </w:t>
      </w:r>
      <w:proofErr w:type="spellStart"/>
      <w:r w:rsidR="00063AEB">
        <w:rPr>
          <w:rFonts w:asciiTheme="majorHAnsi" w:hAnsiTheme="majorHAnsi" w:cstheme="majorHAnsi"/>
          <w:sz w:val="24"/>
          <w:szCs w:val="24"/>
        </w:rPr>
        <w:t>potencia</w:t>
      </w:r>
      <w:proofErr w:type="spellEnd"/>
      <w:r w:rsidR="00063AEB">
        <w:rPr>
          <w:rFonts w:asciiTheme="majorHAnsi" w:hAnsiTheme="majorHAnsi" w:cstheme="majorHAnsi"/>
          <w:sz w:val="24"/>
          <w:szCs w:val="24"/>
        </w:rPr>
        <w:t xml:space="preserve"> de cada serie deve estar dentro da faixa de tensão de máxima </w:t>
      </w:r>
      <w:proofErr w:type="spellStart"/>
      <w:r w:rsidR="00063AEB">
        <w:rPr>
          <w:rFonts w:asciiTheme="majorHAnsi" w:hAnsiTheme="majorHAnsi" w:cstheme="majorHAnsi"/>
          <w:sz w:val="24"/>
          <w:szCs w:val="24"/>
        </w:rPr>
        <w:t>potencia</w:t>
      </w:r>
      <w:proofErr w:type="spellEnd"/>
      <w:r w:rsidR="00063AEB">
        <w:rPr>
          <w:rFonts w:asciiTheme="majorHAnsi" w:hAnsiTheme="majorHAnsi" w:cstheme="majorHAnsi"/>
          <w:sz w:val="24"/>
          <w:szCs w:val="24"/>
        </w:rPr>
        <w:t xml:space="preserve"> do inversor. Isto deve cumprir-se em condições semelhante aos padrões de teste STC e a 60°C de temperatura de célula solar. A tensão de circuito aberto de cada serie com uma temperatura de célula </w:t>
      </w:r>
      <w:r w:rsidR="00BC411F">
        <w:rPr>
          <w:rFonts w:asciiTheme="majorHAnsi" w:hAnsiTheme="majorHAnsi" w:cstheme="majorHAnsi"/>
          <w:sz w:val="24"/>
          <w:szCs w:val="24"/>
        </w:rPr>
        <w:t xml:space="preserve">de 10°C deve estar dentro da faixa de tensão de máxima transferência de </w:t>
      </w:r>
      <w:r w:rsidR="003D4E93">
        <w:rPr>
          <w:rFonts w:asciiTheme="majorHAnsi" w:hAnsiTheme="majorHAnsi" w:cstheme="majorHAnsi"/>
          <w:sz w:val="24"/>
          <w:szCs w:val="24"/>
        </w:rPr>
        <w:t>potência</w:t>
      </w:r>
      <w:r w:rsidR="00BC411F">
        <w:rPr>
          <w:rFonts w:asciiTheme="majorHAnsi" w:hAnsiTheme="majorHAnsi" w:cstheme="majorHAnsi"/>
          <w:sz w:val="24"/>
          <w:szCs w:val="24"/>
        </w:rPr>
        <w:t xml:space="preserve"> do inversor.</w:t>
      </w:r>
    </w:p>
    <w:p w14:paraId="32EFE6AF" w14:textId="77777777" w:rsidR="00C16E21" w:rsidRDefault="00BC411F" w:rsidP="0046411D">
      <w:pPr>
        <w:jc w:val="both"/>
        <w:rPr>
          <w:rFonts w:asciiTheme="majorHAnsi" w:hAnsiTheme="majorHAnsi" w:cstheme="majorHAnsi"/>
          <w:sz w:val="24"/>
          <w:szCs w:val="24"/>
        </w:rPr>
      </w:pPr>
      <w:r>
        <w:rPr>
          <w:rFonts w:asciiTheme="majorHAnsi" w:hAnsiTheme="majorHAnsi" w:cstheme="majorHAnsi"/>
          <w:sz w:val="24"/>
          <w:szCs w:val="24"/>
        </w:rPr>
        <w:tab/>
        <w:t xml:space="preserve">A faixa de tensão são valores entre mínimos e máximos. A tensão de cada serie tende a aumentar com diminuição da temperatura. </w:t>
      </w:r>
    </w:p>
    <w:p w14:paraId="5007448B" w14:textId="77777777" w:rsidR="000774BD" w:rsidRDefault="000774BD" w:rsidP="0046411D">
      <w:pPr>
        <w:jc w:val="both"/>
        <w:rPr>
          <w:rFonts w:asciiTheme="majorHAnsi" w:hAnsiTheme="majorHAnsi" w:cstheme="majorHAnsi"/>
          <w:b/>
          <w:bCs/>
          <w:sz w:val="24"/>
          <w:szCs w:val="24"/>
        </w:rPr>
      </w:pPr>
      <w:r>
        <w:rPr>
          <w:rFonts w:asciiTheme="majorHAnsi" w:hAnsiTheme="majorHAnsi" w:cstheme="majorHAnsi"/>
          <w:b/>
          <w:bCs/>
          <w:sz w:val="24"/>
          <w:szCs w:val="24"/>
        </w:rPr>
        <w:t>ATERRAMENTO</w:t>
      </w:r>
    </w:p>
    <w:p w14:paraId="2EA203B0" w14:textId="77777777" w:rsidR="00C5642C" w:rsidRPr="009E651E" w:rsidRDefault="000774BD" w:rsidP="0046411D">
      <w:pPr>
        <w:jc w:val="both"/>
        <w:rPr>
          <w:rFonts w:asciiTheme="majorHAnsi" w:hAnsiTheme="majorHAnsi" w:cstheme="majorHAnsi"/>
        </w:rPr>
      </w:pPr>
      <w:r w:rsidRPr="009E651E">
        <w:rPr>
          <w:rFonts w:asciiTheme="majorHAnsi" w:hAnsiTheme="majorHAnsi" w:cstheme="majorHAnsi"/>
        </w:rPr>
        <w:tab/>
        <w:t xml:space="preserve">A instalação de aterramento </w:t>
      </w:r>
      <w:proofErr w:type="spellStart"/>
      <w:r w:rsidRPr="009E651E">
        <w:rPr>
          <w:rFonts w:asciiTheme="majorHAnsi" w:hAnsiTheme="majorHAnsi" w:cstheme="majorHAnsi"/>
        </w:rPr>
        <w:t>devera</w:t>
      </w:r>
      <w:proofErr w:type="spellEnd"/>
      <w:r w:rsidRPr="009E651E">
        <w:rPr>
          <w:rFonts w:asciiTheme="majorHAnsi" w:hAnsiTheme="majorHAnsi" w:cstheme="majorHAnsi"/>
        </w:rPr>
        <w:t xml:space="preserve"> cumprir com a norma ABNT</w:t>
      </w:r>
      <w:r w:rsidR="00A3449F" w:rsidRPr="009E651E">
        <w:rPr>
          <w:rFonts w:asciiTheme="majorHAnsi" w:hAnsiTheme="majorHAnsi" w:cstheme="majorHAnsi"/>
        </w:rPr>
        <w:t xml:space="preserve"> NBR 5419 proteção de estruturas contra descargas atmosféricas. Toda peça condutora da instalação elétrica que não faça parte dos circuitos elétricos, mas que eventualmente ou acidentalmente, possa ficar sob tensão, deve ser aterrada, desde que esteja em local acessível a contatos. A este aterramento se conectara a estrutura de fixação dos geradores fotovoltaicos e o borne de aterramento do inversor. O sistema de aterramento da instalação fotovoltaica</w:t>
      </w:r>
      <w:r w:rsidR="00C5642C" w:rsidRPr="009E651E">
        <w:rPr>
          <w:rFonts w:asciiTheme="majorHAnsi" w:hAnsiTheme="majorHAnsi" w:cstheme="majorHAnsi"/>
        </w:rPr>
        <w:t xml:space="preserve"> deve ser interligado ao sistema de aterramento principal da instalação.</w:t>
      </w:r>
    </w:p>
    <w:p w14:paraId="26B93475" w14:textId="2071B7EC" w:rsidR="00C5642C" w:rsidRPr="009E651E" w:rsidRDefault="00C5642C" w:rsidP="0046411D">
      <w:pPr>
        <w:jc w:val="both"/>
        <w:rPr>
          <w:rFonts w:asciiTheme="majorHAnsi" w:hAnsiTheme="majorHAnsi" w:cstheme="majorHAnsi"/>
        </w:rPr>
      </w:pPr>
      <w:r w:rsidRPr="009E651E">
        <w:rPr>
          <w:rFonts w:asciiTheme="majorHAnsi" w:hAnsiTheme="majorHAnsi" w:cstheme="majorHAnsi"/>
        </w:rPr>
        <w:tab/>
        <w:t xml:space="preserve">O aterramento </w:t>
      </w:r>
      <w:r w:rsidR="003D4E93" w:rsidRPr="009E651E">
        <w:rPr>
          <w:rFonts w:asciiTheme="majorHAnsi" w:hAnsiTheme="majorHAnsi" w:cstheme="majorHAnsi"/>
        </w:rPr>
        <w:t>está</w:t>
      </w:r>
      <w:r w:rsidRPr="009E651E">
        <w:rPr>
          <w:rFonts w:asciiTheme="majorHAnsi" w:hAnsiTheme="majorHAnsi" w:cstheme="majorHAnsi"/>
        </w:rPr>
        <w:t xml:space="preserve"> presente em diversos sistemas de proteção dentro da instalação fotovoltaica: proteção contra choques, contra descarga atmosféricas, contra sobtensões, proteção e linhas de sinais, equipamentos eletrônicos e proteções contra descargas eletrostáticas.</w:t>
      </w:r>
    </w:p>
    <w:p w14:paraId="1A615963" w14:textId="55169F87" w:rsidR="00776101" w:rsidRDefault="00C5642C" w:rsidP="0046411D">
      <w:pPr>
        <w:jc w:val="both"/>
        <w:rPr>
          <w:rFonts w:asciiTheme="majorHAnsi" w:hAnsiTheme="majorHAnsi" w:cstheme="majorHAnsi"/>
        </w:rPr>
      </w:pPr>
      <w:r w:rsidRPr="009E651E">
        <w:rPr>
          <w:rFonts w:asciiTheme="majorHAnsi" w:hAnsiTheme="majorHAnsi" w:cstheme="majorHAnsi"/>
        </w:rPr>
        <w:tab/>
        <w:t xml:space="preserve">O valor da </w:t>
      </w:r>
      <w:r w:rsidR="00347662" w:rsidRPr="009E651E">
        <w:rPr>
          <w:rFonts w:asciiTheme="majorHAnsi" w:hAnsiTheme="majorHAnsi" w:cstheme="majorHAnsi"/>
        </w:rPr>
        <w:t xml:space="preserve">resistência de aterramento </w:t>
      </w:r>
      <w:r w:rsidR="003D4E93" w:rsidRPr="009E651E">
        <w:rPr>
          <w:rFonts w:asciiTheme="majorHAnsi" w:hAnsiTheme="majorHAnsi" w:cstheme="majorHAnsi"/>
        </w:rPr>
        <w:t>será</w:t>
      </w:r>
      <w:r w:rsidR="00347662" w:rsidRPr="009E651E">
        <w:rPr>
          <w:rFonts w:asciiTheme="majorHAnsi" w:hAnsiTheme="majorHAnsi" w:cstheme="majorHAnsi"/>
        </w:rPr>
        <w:t xml:space="preserve"> tal que qualquer massa não possa dar tensões de contato superior a 25 V. A norma brasileira de proteção contra descargas atmosféricas (NBR 5419) recomenda uma </w:t>
      </w:r>
      <w:r w:rsidR="003D4E93" w:rsidRPr="009E651E">
        <w:rPr>
          <w:rFonts w:asciiTheme="majorHAnsi" w:hAnsiTheme="majorHAnsi" w:cstheme="majorHAnsi"/>
        </w:rPr>
        <w:t>resistência de</w:t>
      </w:r>
      <w:r w:rsidR="00347662" w:rsidRPr="009E651E">
        <w:rPr>
          <w:rFonts w:asciiTheme="majorHAnsi" w:hAnsiTheme="majorHAnsi" w:cstheme="majorHAnsi"/>
        </w:rPr>
        <w:t xml:space="preserve"> terra com valor máximo de 10 ohms, para isto é necessário conhecer o tipo e a resistividade do solo e as opções de aterramento.</w:t>
      </w:r>
      <w:r w:rsidRPr="009E651E">
        <w:rPr>
          <w:rFonts w:asciiTheme="majorHAnsi" w:hAnsiTheme="majorHAnsi" w:cstheme="majorHAnsi"/>
        </w:rPr>
        <w:t xml:space="preserve"> </w:t>
      </w:r>
      <w:r w:rsidR="00776101" w:rsidRPr="009E651E">
        <w:rPr>
          <w:rFonts w:asciiTheme="majorHAnsi" w:hAnsiTheme="majorHAnsi" w:cstheme="majorHAnsi"/>
        </w:rPr>
        <w:t xml:space="preserve"> </w:t>
      </w:r>
    </w:p>
    <w:p w14:paraId="02426B6D" w14:textId="77777777" w:rsidR="00811598" w:rsidRPr="006232C0" w:rsidRDefault="00811598" w:rsidP="00811598">
      <w:pPr>
        <w:jc w:val="both"/>
        <w:rPr>
          <w:b/>
          <w:bCs/>
        </w:rPr>
      </w:pPr>
      <w:r w:rsidRPr="006232C0">
        <w:rPr>
          <w:b/>
          <w:bCs/>
        </w:rPr>
        <w:t>METODO UTILIZADO PARA A EMPREITADA</w:t>
      </w:r>
    </w:p>
    <w:p w14:paraId="491FD5DE" w14:textId="77777777" w:rsidR="00811598" w:rsidRPr="003F17A1" w:rsidRDefault="00811598" w:rsidP="00811598">
      <w:pPr>
        <w:pStyle w:val="NormalWeb"/>
        <w:spacing w:before="225" w:beforeAutospacing="0" w:after="225" w:afterAutospacing="0"/>
        <w:jc w:val="both"/>
        <w:rPr>
          <w:rFonts w:asciiTheme="minorHAnsi" w:hAnsiTheme="minorHAnsi" w:cstheme="minorHAnsi"/>
          <w:spacing w:val="2"/>
          <w:sz w:val="22"/>
          <w:szCs w:val="22"/>
        </w:rPr>
      </w:pPr>
      <w:r w:rsidRPr="003F17A1">
        <w:rPr>
          <w:rFonts w:asciiTheme="minorHAnsi" w:hAnsiTheme="minorHAnsi" w:cstheme="minorHAnsi"/>
          <w:spacing w:val="2"/>
          <w:sz w:val="22"/>
          <w:szCs w:val="22"/>
        </w:rPr>
        <w:t xml:space="preserve">Entre os regimes passíveis de serem adotados, há o da empreitada por </w:t>
      </w:r>
      <w:r w:rsidRPr="00C532D7">
        <w:rPr>
          <w:rFonts w:asciiTheme="minorHAnsi" w:hAnsiTheme="minorHAnsi" w:cstheme="minorHAnsi"/>
          <w:b/>
          <w:bCs/>
          <w:spacing w:val="2"/>
          <w:sz w:val="22"/>
          <w:szCs w:val="22"/>
          <w:u w:val="single"/>
        </w:rPr>
        <w:t>preço global</w:t>
      </w:r>
      <w:r w:rsidRPr="003F17A1">
        <w:rPr>
          <w:rFonts w:asciiTheme="minorHAnsi" w:hAnsiTheme="minorHAnsi" w:cstheme="minorHAnsi"/>
          <w:spacing w:val="2"/>
          <w:sz w:val="22"/>
          <w:szCs w:val="22"/>
        </w:rPr>
        <w:t>, que é “quando se contrata a execução da obra ou do serviço por preço certo e total”, e a empreitada por preço unitário, que é “quando se contrata a execução da obra ou do serviço por preço certo de unidades determinadas” (art. 6º, VIII, “a” e “b”, da Lei nº 8.666/93).</w:t>
      </w:r>
    </w:p>
    <w:p w14:paraId="655C7200" w14:textId="77777777" w:rsidR="00811598" w:rsidRDefault="00811598" w:rsidP="00811598">
      <w:pPr>
        <w:pStyle w:val="NormalWeb"/>
        <w:spacing w:before="225" w:beforeAutospacing="0" w:after="225" w:afterAutospacing="0"/>
        <w:jc w:val="both"/>
        <w:rPr>
          <w:rFonts w:asciiTheme="minorHAnsi" w:hAnsiTheme="minorHAnsi" w:cstheme="minorHAnsi"/>
          <w:color w:val="525253"/>
          <w:spacing w:val="2"/>
          <w:sz w:val="21"/>
          <w:szCs w:val="21"/>
        </w:rPr>
      </w:pPr>
      <w:r w:rsidRPr="003F17A1">
        <w:rPr>
          <w:rFonts w:asciiTheme="minorHAnsi" w:hAnsiTheme="minorHAnsi" w:cstheme="minorHAnsi"/>
          <w:spacing w:val="2"/>
          <w:sz w:val="22"/>
          <w:szCs w:val="22"/>
        </w:rPr>
        <w:t>A empreitada por preço global deve ser adotada quando for possível definir previamente no projeto, com boa margem de precisão, as quantidades dos serviços a serem executados; enquanto que a empreitada por preço unitário deve ser preferida para objetos que, por sua natureza, não permitam a precisa indicação dos quantitativos orçamentários</w:t>
      </w:r>
      <w:r w:rsidRPr="003F17A1">
        <w:rPr>
          <w:rFonts w:asciiTheme="minorHAnsi" w:hAnsiTheme="minorHAnsi" w:cstheme="minorHAnsi"/>
          <w:color w:val="525253"/>
          <w:spacing w:val="2"/>
          <w:sz w:val="21"/>
          <w:szCs w:val="21"/>
        </w:rPr>
        <w:t>.</w:t>
      </w:r>
    </w:p>
    <w:p w14:paraId="268E5E5E" w14:textId="77777777" w:rsidR="00811598" w:rsidRDefault="00811598" w:rsidP="00811598">
      <w:pPr>
        <w:pStyle w:val="NormalWeb"/>
        <w:spacing w:before="225" w:beforeAutospacing="0" w:after="225" w:afterAutospacing="0"/>
        <w:jc w:val="both"/>
        <w:rPr>
          <w:rFonts w:asciiTheme="majorHAnsi" w:hAnsiTheme="majorHAnsi" w:cstheme="majorHAnsi"/>
          <w:b/>
          <w:bCs/>
          <w:spacing w:val="2"/>
          <w:sz w:val="22"/>
          <w:szCs w:val="22"/>
        </w:rPr>
      </w:pPr>
    </w:p>
    <w:p w14:paraId="3EC6F2FF" w14:textId="77777777" w:rsidR="00811598" w:rsidRPr="00C532D7" w:rsidRDefault="00811598" w:rsidP="00811598">
      <w:pPr>
        <w:pStyle w:val="NormalWeb"/>
        <w:spacing w:before="225" w:beforeAutospacing="0" w:after="225" w:afterAutospacing="0"/>
        <w:jc w:val="both"/>
        <w:rPr>
          <w:rFonts w:asciiTheme="majorHAnsi" w:hAnsiTheme="majorHAnsi" w:cstheme="majorHAnsi"/>
          <w:b/>
          <w:bCs/>
          <w:spacing w:val="2"/>
          <w:sz w:val="22"/>
          <w:szCs w:val="22"/>
        </w:rPr>
      </w:pPr>
      <w:r w:rsidRPr="00C532D7">
        <w:rPr>
          <w:rFonts w:asciiTheme="majorHAnsi" w:hAnsiTheme="majorHAnsi" w:cstheme="majorHAnsi"/>
          <w:b/>
          <w:bCs/>
          <w:spacing w:val="2"/>
          <w:sz w:val="22"/>
          <w:szCs w:val="22"/>
        </w:rPr>
        <w:t>VANTAGENS:</w:t>
      </w:r>
    </w:p>
    <w:p w14:paraId="7164F8F9" w14:textId="77777777" w:rsidR="00811598" w:rsidRPr="006232C0" w:rsidRDefault="00811598" w:rsidP="00811598">
      <w:pPr>
        <w:pStyle w:val="NormalWeb"/>
        <w:spacing w:before="225" w:beforeAutospacing="0" w:after="225" w:afterAutospacing="0" w:line="312" w:lineRule="atLeast"/>
        <w:rPr>
          <w:rFonts w:asciiTheme="majorHAnsi" w:hAnsiTheme="majorHAnsi" w:cstheme="majorHAnsi"/>
          <w:color w:val="000000" w:themeColor="text1"/>
          <w:spacing w:val="2"/>
          <w:sz w:val="22"/>
          <w:szCs w:val="22"/>
        </w:rPr>
      </w:pPr>
      <w:r w:rsidRPr="006232C0">
        <w:rPr>
          <w:rFonts w:asciiTheme="majorHAnsi" w:hAnsiTheme="majorHAnsi" w:cstheme="majorHAnsi"/>
          <w:color w:val="000000" w:themeColor="text1"/>
          <w:spacing w:val="2"/>
          <w:sz w:val="22"/>
          <w:szCs w:val="22"/>
        </w:rPr>
        <w:t>· Simplicidade nas medições (medições por etapa concluída);</w:t>
      </w:r>
    </w:p>
    <w:p w14:paraId="49B06E94" w14:textId="77777777" w:rsidR="00811598" w:rsidRPr="006232C0" w:rsidRDefault="00811598" w:rsidP="00811598">
      <w:pPr>
        <w:pStyle w:val="NormalWeb"/>
        <w:spacing w:before="225" w:beforeAutospacing="0" w:after="225" w:afterAutospacing="0" w:line="312" w:lineRule="atLeast"/>
        <w:rPr>
          <w:rFonts w:asciiTheme="majorHAnsi" w:hAnsiTheme="majorHAnsi" w:cstheme="majorHAnsi"/>
          <w:color w:val="000000" w:themeColor="text1"/>
          <w:spacing w:val="2"/>
          <w:sz w:val="22"/>
          <w:szCs w:val="22"/>
        </w:rPr>
      </w:pPr>
      <w:r w:rsidRPr="006232C0">
        <w:rPr>
          <w:rFonts w:asciiTheme="majorHAnsi" w:hAnsiTheme="majorHAnsi" w:cstheme="majorHAnsi"/>
          <w:color w:val="000000" w:themeColor="text1"/>
          <w:spacing w:val="2"/>
          <w:sz w:val="22"/>
          <w:szCs w:val="22"/>
        </w:rPr>
        <w:t>· Menor custo para a Administração Pública na fiscalização da obra;</w:t>
      </w:r>
    </w:p>
    <w:p w14:paraId="108F0301" w14:textId="77777777" w:rsidR="00811598" w:rsidRPr="006232C0" w:rsidRDefault="00811598" w:rsidP="00811598">
      <w:pPr>
        <w:pStyle w:val="NormalWeb"/>
        <w:spacing w:before="225" w:beforeAutospacing="0" w:after="225" w:afterAutospacing="0" w:line="312" w:lineRule="atLeast"/>
        <w:rPr>
          <w:rFonts w:asciiTheme="majorHAnsi" w:hAnsiTheme="majorHAnsi" w:cstheme="majorHAnsi"/>
          <w:color w:val="000000" w:themeColor="text1"/>
          <w:spacing w:val="2"/>
          <w:sz w:val="22"/>
          <w:szCs w:val="22"/>
        </w:rPr>
      </w:pPr>
      <w:r w:rsidRPr="006232C0">
        <w:rPr>
          <w:rFonts w:asciiTheme="majorHAnsi" w:hAnsiTheme="majorHAnsi" w:cstheme="majorHAnsi"/>
          <w:color w:val="000000" w:themeColor="text1"/>
          <w:spacing w:val="2"/>
          <w:sz w:val="22"/>
          <w:szCs w:val="22"/>
        </w:rPr>
        <w:t>· Valor final do contrato é, em princípio, fixo;</w:t>
      </w:r>
    </w:p>
    <w:p w14:paraId="5972EBAB" w14:textId="77777777" w:rsidR="00811598" w:rsidRPr="006232C0" w:rsidRDefault="00811598" w:rsidP="00811598">
      <w:pPr>
        <w:pStyle w:val="NormalWeb"/>
        <w:spacing w:before="225" w:beforeAutospacing="0" w:after="225" w:afterAutospacing="0" w:line="312" w:lineRule="atLeast"/>
        <w:rPr>
          <w:rFonts w:asciiTheme="majorHAnsi" w:hAnsiTheme="majorHAnsi" w:cstheme="majorHAnsi"/>
          <w:color w:val="000000" w:themeColor="text1"/>
          <w:spacing w:val="2"/>
          <w:sz w:val="22"/>
          <w:szCs w:val="22"/>
        </w:rPr>
      </w:pPr>
      <w:r w:rsidRPr="006232C0">
        <w:rPr>
          <w:rFonts w:asciiTheme="majorHAnsi" w:hAnsiTheme="majorHAnsi" w:cstheme="majorHAnsi"/>
          <w:color w:val="000000" w:themeColor="text1"/>
          <w:spacing w:val="2"/>
          <w:sz w:val="22"/>
          <w:szCs w:val="22"/>
        </w:rPr>
        <w:t>· Restringe os pleitos do construtor e a assinatura de aditivos;</w:t>
      </w:r>
    </w:p>
    <w:p w14:paraId="28C7E2B4" w14:textId="77777777" w:rsidR="00811598" w:rsidRPr="006232C0" w:rsidRDefault="00811598" w:rsidP="00811598">
      <w:pPr>
        <w:pStyle w:val="NormalWeb"/>
        <w:spacing w:before="225" w:beforeAutospacing="0" w:after="225" w:afterAutospacing="0" w:line="312" w:lineRule="atLeast"/>
        <w:rPr>
          <w:rFonts w:asciiTheme="majorHAnsi" w:hAnsiTheme="majorHAnsi" w:cstheme="majorHAnsi"/>
          <w:color w:val="000000" w:themeColor="text1"/>
          <w:spacing w:val="2"/>
          <w:sz w:val="22"/>
          <w:szCs w:val="22"/>
        </w:rPr>
      </w:pPr>
      <w:r w:rsidRPr="006232C0">
        <w:rPr>
          <w:rFonts w:asciiTheme="majorHAnsi" w:hAnsiTheme="majorHAnsi" w:cstheme="majorHAnsi"/>
          <w:color w:val="000000" w:themeColor="text1"/>
          <w:spacing w:val="2"/>
          <w:sz w:val="22"/>
          <w:szCs w:val="22"/>
        </w:rPr>
        <w:t>· Dificulta o jogo de planilha; e incentiva o cumprimento de prazo, pois o contratado so recebe quando conclui uma etapa.</w:t>
      </w:r>
    </w:p>
    <w:p w14:paraId="5FF2D781" w14:textId="77777777" w:rsidR="00811598" w:rsidRPr="009E651E" w:rsidRDefault="00811598" w:rsidP="0046411D">
      <w:pPr>
        <w:jc w:val="both"/>
        <w:rPr>
          <w:rFonts w:asciiTheme="majorHAnsi" w:hAnsiTheme="majorHAnsi" w:cstheme="majorHAnsi"/>
        </w:rPr>
      </w:pPr>
    </w:p>
    <w:p w14:paraId="24A9681A" w14:textId="65E7002C" w:rsidR="00987860" w:rsidRPr="009E651E" w:rsidRDefault="00987860" w:rsidP="0046411D">
      <w:pPr>
        <w:jc w:val="both"/>
        <w:rPr>
          <w:rFonts w:asciiTheme="majorHAnsi" w:hAnsiTheme="majorHAnsi" w:cstheme="majorHAnsi"/>
        </w:rPr>
      </w:pPr>
      <w:r w:rsidRPr="009E651E">
        <w:rPr>
          <w:rFonts w:asciiTheme="majorHAnsi" w:hAnsiTheme="majorHAnsi" w:cstheme="majorHAnsi"/>
        </w:rPr>
        <w:t>Isto posto.</w:t>
      </w:r>
    </w:p>
    <w:p w14:paraId="30F9223C" w14:textId="30A85DE3" w:rsidR="00987860" w:rsidRDefault="00987860" w:rsidP="0046411D">
      <w:pPr>
        <w:jc w:val="both"/>
        <w:rPr>
          <w:rFonts w:asciiTheme="majorHAnsi" w:hAnsiTheme="majorHAnsi" w:cstheme="majorHAnsi"/>
          <w:sz w:val="24"/>
          <w:szCs w:val="24"/>
        </w:rPr>
      </w:pPr>
      <w:r>
        <w:rPr>
          <w:rFonts w:asciiTheme="majorHAnsi" w:hAnsiTheme="majorHAnsi" w:cstheme="majorHAnsi"/>
          <w:sz w:val="24"/>
          <w:szCs w:val="24"/>
        </w:rPr>
        <w:t>Carvalhópolis, 19 de novembro de 2021</w:t>
      </w:r>
    </w:p>
    <w:p w14:paraId="462699D1" w14:textId="51E7C449" w:rsidR="009E651E" w:rsidRDefault="009E651E" w:rsidP="0046411D">
      <w:pPr>
        <w:jc w:val="both"/>
        <w:rPr>
          <w:rFonts w:asciiTheme="majorHAnsi" w:hAnsiTheme="majorHAnsi" w:cstheme="majorHAnsi"/>
          <w:sz w:val="24"/>
          <w:szCs w:val="24"/>
        </w:rPr>
      </w:pPr>
    </w:p>
    <w:p w14:paraId="43620ACC" w14:textId="0D8DB773" w:rsidR="009E651E" w:rsidRDefault="009E651E" w:rsidP="009E651E">
      <w:pPr>
        <w:spacing w:after="0"/>
        <w:jc w:val="right"/>
        <w:rPr>
          <w:rFonts w:asciiTheme="majorHAnsi" w:hAnsiTheme="majorHAnsi" w:cstheme="majorHAnsi"/>
          <w:sz w:val="24"/>
          <w:szCs w:val="24"/>
        </w:rPr>
      </w:pPr>
      <w:proofErr w:type="spellStart"/>
      <w:r>
        <w:rPr>
          <w:rFonts w:asciiTheme="majorHAnsi" w:hAnsiTheme="majorHAnsi" w:cstheme="majorHAnsi"/>
          <w:sz w:val="24"/>
          <w:szCs w:val="24"/>
        </w:rPr>
        <w:t>Antonio</w:t>
      </w:r>
      <w:proofErr w:type="spellEnd"/>
      <w:r>
        <w:rPr>
          <w:rFonts w:asciiTheme="majorHAnsi" w:hAnsiTheme="majorHAnsi" w:cstheme="majorHAnsi"/>
          <w:sz w:val="24"/>
          <w:szCs w:val="24"/>
        </w:rPr>
        <w:t xml:space="preserve"> Alberto de Carvalho</w:t>
      </w:r>
    </w:p>
    <w:p w14:paraId="10C379C4" w14:textId="3FD18177" w:rsidR="009E651E" w:rsidRDefault="009E651E" w:rsidP="009E651E">
      <w:pPr>
        <w:spacing w:after="0"/>
        <w:jc w:val="right"/>
        <w:rPr>
          <w:rFonts w:asciiTheme="majorHAnsi" w:hAnsiTheme="majorHAnsi" w:cstheme="majorHAnsi"/>
          <w:sz w:val="24"/>
          <w:szCs w:val="24"/>
        </w:rPr>
      </w:pPr>
      <w:r>
        <w:rPr>
          <w:rFonts w:asciiTheme="majorHAnsi" w:hAnsiTheme="majorHAnsi" w:cstheme="majorHAnsi"/>
          <w:sz w:val="24"/>
          <w:szCs w:val="24"/>
        </w:rPr>
        <w:t>Eng° Civil CREA 30415</w:t>
      </w:r>
    </w:p>
    <w:p w14:paraId="6B680165" w14:textId="49D4BCF6" w:rsidR="00987860" w:rsidRPr="00D930A8" w:rsidRDefault="00987860" w:rsidP="009E651E">
      <w:pPr>
        <w:jc w:val="right"/>
        <w:rPr>
          <w:rFonts w:asciiTheme="majorHAnsi" w:hAnsiTheme="majorHAnsi" w:cstheme="majorHAnsi"/>
          <w:sz w:val="24"/>
          <w:szCs w:val="24"/>
        </w:rPr>
      </w:pPr>
    </w:p>
    <w:sectPr w:rsidR="00987860" w:rsidRPr="00D930A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7A4"/>
    <w:rsid w:val="0003039E"/>
    <w:rsid w:val="00063AEB"/>
    <w:rsid w:val="000774BD"/>
    <w:rsid w:val="00137901"/>
    <w:rsid w:val="0014615D"/>
    <w:rsid w:val="00157883"/>
    <w:rsid w:val="001833F0"/>
    <w:rsid w:val="00190632"/>
    <w:rsid w:val="001B52DB"/>
    <w:rsid w:val="002234C2"/>
    <w:rsid w:val="00240C68"/>
    <w:rsid w:val="00283593"/>
    <w:rsid w:val="002C22A4"/>
    <w:rsid w:val="00347662"/>
    <w:rsid w:val="003D4E93"/>
    <w:rsid w:val="0046411D"/>
    <w:rsid w:val="004A24B9"/>
    <w:rsid w:val="004C18CB"/>
    <w:rsid w:val="004C4116"/>
    <w:rsid w:val="00535D24"/>
    <w:rsid w:val="00676108"/>
    <w:rsid w:val="00687B6A"/>
    <w:rsid w:val="0074293A"/>
    <w:rsid w:val="00776101"/>
    <w:rsid w:val="00811598"/>
    <w:rsid w:val="00887054"/>
    <w:rsid w:val="00887334"/>
    <w:rsid w:val="009254CE"/>
    <w:rsid w:val="0094625B"/>
    <w:rsid w:val="00987860"/>
    <w:rsid w:val="009E651E"/>
    <w:rsid w:val="00A3449F"/>
    <w:rsid w:val="00A97145"/>
    <w:rsid w:val="00AD6FC4"/>
    <w:rsid w:val="00AF092F"/>
    <w:rsid w:val="00BC411F"/>
    <w:rsid w:val="00BC5BFE"/>
    <w:rsid w:val="00BE5EB3"/>
    <w:rsid w:val="00C16E21"/>
    <w:rsid w:val="00C32EC9"/>
    <w:rsid w:val="00C5642C"/>
    <w:rsid w:val="00CB2A1C"/>
    <w:rsid w:val="00D930A8"/>
    <w:rsid w:val="00DC37A4"/>
    <w:rsid w:val="00DF17C9"/>
    <w:rsid w:val="00E5036C"/>
    <w:rsid w:val="00F3026C"/>
    <w:rsid w:val="00F82ED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EA274"/>
  <w15:chartTrackingRefBased/>
  <w15:docId w15:val="{03311E42-2544-47FC-8FCE-EBA963B32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semiHidden/>
    <w:unhideWhenUsed/>
    <w:rsid w:val="00811598"/>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5DB499-8B51-42E1-AE80-500546B4C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5</Pages>
  <Words>1665</Words>
  <Characters>8992</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vagner macedo macedo</dc:creator>
  <cp:keywords/>
  <dc:description/>
  <cp:lastModifiedBy>vagner macedo macedo</cp:lastModifiedBy>
  <cp:revision>12</cp:revision>
  <cp:lastPrinted>2021-11-19T15:34:00Z</cp:lastPrinted>
  <dcterms:created xsi:type="dcterms:W3CDTF">2021-11-18T16:34:00Z</dcterms:created>
  <dcterms:modified xsi:type="dcterms:W3CDTF">2021-11-24T17:43:00Z</dcterms:modified>
</cp:coreProperties>
</file>